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00FA4" w14:textId="77777777" w:rsidR="00AA34B2" w:rsidRDefault="00AA34B2" w:rsidP="00512289">
      <w:pPr>
        <w:spacing w:after="0" w:line="360" w:lineRule="auto"/>
        <w:ind w:firstLine="567"/>
        <w:jc w:val="center"/>
        <w:rPr>
          <w:rFonts w:ascii="Times New Roman" w:eastAsiaTheme="majorEastAsia" w:hAnsi="Times New Roman" w:cs="Times New Roman"/>
          <w:sz w:val="28"/>
          <w:szCs w:val="72"/>
        </w:rPr>
      </w:pPr>
    </w:p>
    <w:p w14:paraId="2CE77C2F" w14:textId="601B4B99" w:rsidR="00407F71" w:rsidRPr="00990FD7" w:rsidRDefault="00995B47" w:rsidP="00512289">
      <w:pPr>
        <w:spacing w:after="0" w:line="360" w:lineRule="auto"/>
        <w:ind w:firstLine="567"/>
        <w:jc w:val="center"/>
        <w:rPr>
          <w:rFonts w:ascii="Times New Roman" w:eastAsiaTheme="majorEastAsia" w:hAnsi="Times New Roman" w:cs="Times New Roman"/>
          <w:sz w:val="28"/>
          <w:szCs w:val="72"/>
        </w:rPr>
      </w:pPr>
      <w:r w:rsidRPr="00990FD7">
        <w:rPr>
          <w:rFonts w:ascii="Times New Roman" w:eastAsiaTheme="majorEastAsia" w:hAnsi="Times New Roman" w:cs="Times New Roman"/>
          <w:sz w:val="28"/>
          <w:szCs w:val="72"/>
        </w:rPr>
        <w:t>Министерство просвещения Российской Федерации</w:t>
      </w:r>
    </w:p>
    <w:p w14:paraId="55917C5E" w14:textId="68BCAC9E" w:rsidR="00990FD7" w:rsidRPr="00990FD7" w:rsidRDefault="00990FD7" w:rsidP="00512289">
      <w:pPr>
        <w:spacing w:after="0" w:line="360" w:lineRule="auto"/>
        <w:ind w:firstLine="567"/>
        <w:jc w:val="center"/>
        <w:rPr>
          <w:rFonts w:ascii="Times New Roman" w:eastAsiaTheme="majorEastAsia" w:hAnsi="Times New Roman" w:cs="Times New Roman"/>
          <w:sz w:val="28"/>
          <w:szCs w:val="72"/>
        </w:rPr>
      </w:pPr>
      <w:r w:rsidRPr="00990FD7">
        <w:rPr>
          <w:rFonts w:ascii="Times New Roman" w:eastAsiaTheme="majorEastAsia" w:hAnsi="Times New Roman" w:cs="Times New Roman"/>
          <w:sz w:val="28"/>
          <w:szCs w:val="72"/>
        </w:rPr>
        <w:t>Федеральное государственное автономное образовательное учреждение дополнительного профессионального образования</w:t>
      </w:r>
    </w:p>
    <w:p w14:paraId="29371BF7" w14:textId="343F1E91" w:rsidR="00990FD7" w:rsidRPr="00990FD7" w:rsidRDefault="00990FD7" w:rsidP="005122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990FD7">
        <w:rPr>
          <w:rFonts w:ascii="Times New Roman" w:eastAsiaTheme="majorEastAsia" w:hAnsi="Times New Roman" w:cs="Times New Roman"/>
          <w:sz w:val="28"/>
          <w:szCs w:val="72"/>
        </w:rPr>
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</w:p>
    <w:p w14:paraId="4793D6D7" w14:textId="77777777" w:rsidR="00407F71" w:rsidRDefault="00407F71" w:rsidP="00512289">
      <w:pPr>
        <w:spacing w:line="360" w:lineRule="auto"/>
        <w:ind w:firstLine="567"/>
      </w:pPr>
    </w:p>
    <w:p w14:paraId="0DA5BFB0" w14:textId="77777777" w:rsidR="00407F71" w:rsidRDefault="00407F71" w:rsidP="00512289">
      <w:pPr>
        <w:spacing w:line="360" w:lineRule="auto"/>
        <w:ind w:firstLine="567"/>
      </w:pPr>
    </w:p>
    <w:p w14:paraId="2AB784A7" w14:textId="77777777" w:rsidR="00407F71" w:rsidRDefault="00407F71" w:rsidP="00512289">
      <w:pPr>
        <w:spacing w:line="360" w:lineRule="auto"/>
        <w:ind w:firstLine="567"/>
      </w:pPr>
    </w:p>
    <w:p w14:paraId="5D68B99B" w14:textId="4007A432" w:rsidR="00407F71" w:rsidRDefault="00407F71" w:rsidP="00512289">
      <w:pPr>
        <w:spacing w:line="360" w:lineRule="auto"/>
        <w:ind w:firstLine="567"/>
      </w:pPr>
    </w:p>
    <w:p w14:paraId="2E607959" w14:textId="73E6029C" w:rsidR="00407F71" w:rsidRDefault="00407F71" w:rsidP="00512289">
      <w:pPr>
        <w:spacing w:line="360" w:lineRule="auto"/>
        <w:ind w:firstLine="567"/>
        <w:rPr>
          <w:rFonts w:eastAsiaTheme="majorEastAsia"/>
          <w:b/>
          <w:color w:val="2E74B5" w:themeColor="accent5" w:themeShade="BF"/>
          <w:sz w:val="30"/>
          <w:szCs w:val="72"/>
        </w:rPr>
      </w:pPr>
    </w:p>
    <w:p w14:paraId="75AC0D76" w14:textId="77777777" w:rsidR="00990FD7" w:rsidRDefault="00990FD7" w:rsidP="00512289">
      <w:pPr>
        <w:spacing w:after="0" w:line="360" w:lineRule="auto"/>
        <w:ind w:firstLine="567"/>
        <w:jc w:val="center"/>
        <w:rPr>
          <w:rFonts w:ascii="Times New Roman" w:eastAsiaTheme="majorEastAsia" w:hAnsi="Times New Roman" w:cs="Times New Roman"/>
          <w:b/>
          <w:sz w:val="40"/>
          <w:szCs w:val="72"/>
        </w:rPr>
      </w:pPr>
    </w:p>
    <w:p w14:paraId="1396FCBE" w14:textId="69A4E32C" w:rsidR="00995B47" w:rsidRPr="00990FD7" w:rsidRDefault="00886B82" w:rsidP="00512289">
      <w:pPr>
        <w:spacing w:after="0" w:line="360" w:lineRule="auto"/>
        <w:ind w:firstLine="567"/>
        <w:jc w:val="center"/>
        <w:rPr>
          <w:rFonts w:ascii="Times New Roman" w:eastAsiaTheme="majorEastAsia" w:hAnsi="Times New Roman" w:cs="Times New Roman"/>
          <w:b/>
          <w:sz w:val="40"/>
          <w:szCs w:val="72"/>
        </w:rPr>
      </w:pPr>
      <w:r w:rsidRPr="00990FD7">
        <w:rPr>
          <w:rFonts w:ascii="Times New Roman" w:eastAsiaTheme="majorEastAsia" w:hAnsi="Times New Roman" w:cs="Times New Roman"/>
          <w:b/>
          <w:sz w:val="40"/>
          <w:szCs w:val="72"/>
        </w:rPr>
        <w:t>КОНЦЕПЦИЯ</w:t>
      </w:r>
    </w:p>
    <w:p w14:paraId="538397C1" w14:textId="41113F4B" w:rsidR="00995B47" w:rsidRPr="00990FD7" w:rsidRDefault="00886B82" w:rsidP="00512289">
      <w:pPr>
        <w:spacing w:after="0" w:line="360" w:lineRule="auto"/>
        <w:ind w:firstLine="567"/>
        <w:jc w:val="center"/>
        <w:rPr>
          <w:rFonts w:ascii="Times New Roman" w:eastAsiaTheme="majorEastAsia" w:hAnsi="Times New Roman" w:cs="Times New Roman"/>
          <w:b/>
          <w:sz w:val="40"/>
          <w:szCs w:val="72"/>
        </w:rPr>
      </w:pPr>
      <w:r w:rsidRPr="00990FD7">
        <w:rPr>
          <w:rFonts w:ascii="Times New Roman" w:eastAsiaTheme="majorEastAsia" w:hAnsi="Times New Roman" w:cs="Times New Roman"/>
          <w:b/>
          <w:sz w:val="40"/>
          <w:szCs w:val="72"/>
        </w:rPr>
        <w:t>п</w:t>
      </w:r>
      <w:r w:rsidR="00995B47" w:rsidRPr="00990FD7">
        <w:rPr>
          <w:rFonts w:ascii="Times New Roman" w:eastAsiaTheme="majorEastAsia" w:hAnsi="Times New Roman" w:cs="Times New Roman"/>
          <w:b/>
          <w:sz w:val="40"/>
          <w:szCs w:val="72"/>
        </w:rPr>
        <w:t>рофильных</w:t>
      </w:r>
      <w:r w:rsidRPr="00990FD7">
        <w:rPr>
          <w:rFonts w:ascii="Times New Roman" w:eastAsiaTheme="majorEastAsia" w:hAnsi="Times New Roman" w:cs="Times New Roman"/>
          <w:b/>
          <w:sz w:val="40"/>
          <w:szCs w:val="72"/>
        </w:rPr>
        <w:t xml:space="preserve"> </w:t>
      </w:r>
      <w:r w:rsidR="00995B47" w:rsidRPr="00990FD7">
        <w:rPr>
          <w:rFonts w:ascii="Times New Roman" w:eastAsiaTheme="majorEastAsia" w:hAnsi="Times New Roman" w:cs="Times New Roman"/>
          <w:b/>
          <w:sz w:val="40"/>
          <w:szCs w:val="72"/>
        </w:rPr>
        <w:t>психолого-педагогических классов</w:t>
      </w:r>
    </w:p>
    <w:p w14:paraId="4DB5EAB0" w14:textId="56F93A34" w:rsidR="00886B82" w:rsidRDefault="00886B82" w:rsidP="00512289">
      <w:pPr>
        <w:spacing w:after="120" w:line="360" w:lineRule="auto"/>
        <w:ind w:firstLine="567"/>
        <w:rPr>
          <w:rFonts w:asciiTheme="majorHAnsi" w:eastAsiaTheme="majorEastAsia" w:hAnsiTheme="majorHAnsi" w:cstheme="majorBidi"/>
          <w:color w:val="8496B0" w:themeColor="text2" w:themeTint="99"/>
          <w:sz w:val="52"/>
          <w:szCs w:val="72"/>
        </w:rPr>
      </w:pPr>
    </w:p>
    <w:p w14:paraId="6800CBBB" w14:textId="77777777" w:rsidR="00990FD7" w:rsidRDefault="00990FD7" w:rsidP="00512289">
      <w:pPr>
        <w:spacing w:after="120" w:line="360" w:lineRule="auto"/>
        <w:ind w:firstLine="567"/>
        <w:rPr>
          <w:rFonts w:asciiTheme="majorHAnsi" w:eastAsiaTheme="majorEastAsia" w:hAnsiTheme="majorHAnsi" w:cstheme="majorBidi"/>
          <w:color w:val="8496B0" w:themeColor="text2" w:themeTint="99"/>
          <w:sz w:val="52"/>
          <w:szCs w:val="72"/>
        </w:rPr>
      </w:pPr>
    </w:p>
    <w:p w14:paraId="1855B4AC" w14:textId="77777777" w:rsidR="00990FD7" w:rsidRDefault="00990FD7" w:rsidP="00512289">
      <w:pPr>
        <w:spacing w:after="120" w:line="360" w:lineRule="auto"/>
        <w:ind w:firstLine="567"/>
        <w:rPr>
          <w:rFonts w:asciiTheme="majorHAnsi" w:eastAsiaTheme="majorEastAsia" w:hAnsiTheme="majorHAnsi" w:cstheme="majorBidi"/>
          <w:color w:val="8496B0" w:themeColor="text2" w:themeTint="99"/>
          <w:sz w:val="52"/>
          <w:szCs w:val="72"/>
        </w:rPr>
      </w:pPr>
    </w:p>
    <w:p w14:paraId="148AE9F9" w14:textId="77777777" w:rsidR="00990FD7" w:rsidRDefault="00990FD7" w:rsidP="00512289">
      <w:pPr>
        <w:spacing w:after="120" w:line="360" w:lineRule="auto"/>
        <w:ind w:firstLine="567"/>
        <w:jc w:val="center"/>
        <w:rPr>
          <w:rFonts w:ascii="Times New Roman" w:eastAsiaTheme="majorEastAsia" w:hAnsi="Times New Roman" w:cs="Times New Roman"/>
          <w:sz w:val="28"/>
          <w:szCs w:val="72"/>
        </w:rPr>
      </w:pPr>
    </w:p>
    <w:p w14:paraId="495C663D" w14:textId="0B42E91E" w:rsidR="00407F71" w:rsidRDefault="00886B82" w:rsidP="00512289">
      <w:pPr>
        <w:spacing w:after="12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FD7">
        <w:rPr>
          <w:rFonts w:ascii="Times New Roman" w:eastAsiaTheme="majorEastAsia" w:hAnsi="Times New Roman" w:cs="Times New Roman"/>
          <w:sz w:val="28"/>
          <w:szCs w:val="72"/>
        </w:rPr>
        <w:t>2021</w:t>
      </w:r>
      <w:r w:rsidR="00407F71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229"/>
        <w:gridCol w:w="1129"/>
      </w:tblGrid>
      <w:tr w:rsidR="00D027E4" w14:paraId="29B8537B" w14:textId="77777777" w:rsidTr="000A6626">
        <w:tc>
          <w:tcPr>
            <w:tcW w:w="9062" w:type="dxa"/>
            <w:gridSpan w:val="3"/>
          </w:tcPr>
          <w:p w14:paraId="328EC214" w14:textId="7CC1F6FB" w:rsidR="00D027E4" w:rsidRDefault="00D027E4" w:rsidP="00D027E4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7B1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ОГЛАВЛЕНИЕ</w:t>
            </w:r>
          </w:p>
        </w:tc>
      </w:tr>
      <w:tr w:rsidR="00D027E4" w14:paraId="73443995" w14:textId="77777777" w:rsidTr="000A6626">
        <w:tc>
          <w:tcPr>
            <w:tcW w:w="704" w:type="dxa"/>
          </w:tcPr>
          <w:p w14:paraId="1F6763D6" w14:textId="489D522C" w:rsidR="00D027E4" w:rsidRPr="00D027E4" w:rsidRDefault="00D027E4" w:rsidP="00D02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229" w:type="dxa"/>
          </w:tcPr>
          <w:p w14:paraId="5C6DCD86" w14:textId="7ECFC2D8" w:rsidR="00D027E4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Пояснительная записка</w:t>
            </w:r>
          </w:p>
        </w:tc>
        <w:tc>
          <w:tcPr>
            <w:tcW w:w="1129" w:type="dxa"/>
          </w:tcPr>
          <w:p w14:paraId="7B728423" w14:textId="1FFD84EC" w:rsidR="00D027E4" w:rsidRDefault="009F5AA0" w:rsidP="009F5A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D027E4" w14:paraId="428FB749" w14:textId="77777777" w:rsidTr="000A6626">
        <w:tc>
          <w:tcPr>
            <w:tcW w:w="704" w:type="dxa"/>
          </w:tcPr>
          <w:p w14:paraId="1B620789" w14:textId="691E492F" w:rsidR="00D027E4" w:rsidRDefault="00D027E4" w:rsidP="005122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1.1.</w:t>
            </w:r>
          </w:p>
        </w:tc>
        <w:tc>
          <w:tcPr>
            <w:tcW w:w="7229" w:type="dxa"/>
          </w:tcPr>
          <w:p w14:paraId="1AC7D6BB" w14:textId="3EF38F03" w:rsidR="00D027E4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sz w:val="28"/>
                <w:szCs w:val="24"/>
              </w:rPr>
              <w:t>Обоснование актуальности создания психолого-педагогических классов</w:t>
            </w:r>
          </w:p>
        </w:tc>
        <w:tc>
          <w:tcPr>
            <w:tcW w:w="1129" w:type="dxa"/>
          </w:tcPr>
          <w:p w14:paraId="7F85941A" w14:textId="3B193046" w:rsidR="00D027E4" w:rsidRDefault="009F5AA0" w:rsidP="009F5A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D027E4" w14:paraId="16450696" w14:textId="77777777" w:rsidTr="000A6626">
        <w:tc>
          <w:tcPr>
            <w:tcW w:w="704" w:type="dxa"/>
          </w:tcPr>
          <w:p w14:paraId="1E773F84" w14:textId="3A34B99D" w:rsidR="00D027E4" w:rsidRDefault="00D027E4" w:rsidP="005122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1.2.</w:t>
            </w:r>
          </w:p>
        </w:tc>
        <w:tc>
          <w:tcPr>
            <w:tcW w:w="7229" w:type="dxa"/>
          </w:tcPr>
          <w:p w14:paraId="5FCC762E" w14:textId="23112101" w:rsidR="00D027E4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sz w:val="28"/>
                <w:szCs w:val="24"/>
              </w:rPr>
              <w:t>Ожидаемые эффекты внедрения концепции</w:t>
            </w:r>
          </w:p>
        </w:tc>
        <w:tc>
          <w:tcPr>
            <w:tcW w:w="1129" w:type="dxa"/>
          </w:tcPr>
          <w:p w14:paraId="41DEAAA3" w14:textId="63E45141" w:rsidR="00D027E4" w:rsidRDefault="009F5AA0" w:rsidP="009F5A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</w:tr>
      <w:tr w:rsidR="00D027E4" w14:paraId="335991F4" w14:textId="77777777" w:rsidTr="000A6626">
        <w:tc>
          <w:tcPr>
            <w:tcW w:w="704" w:type="dxa"/>
          </w:tcPr>
          <w:p w14:paraId="711A5406" w14:textId="0DAC76DC" w:rsidR="00D027E4" w:rsidRPr="00D027E4" w:rsidRDefault="00D027E4" w:rsidP="005122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027E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7229" w:type="dxa"/>
          </w:tcPr>
          <w:p w14:paraId="1A16587A" w14:textId="791C2EA2" w:rsidR="00D027E4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Общие положения</w:t>
            </w:r>
          </w:p>
        </w:tc>
        <w:tc>
          <w:tcPr>
            <w:tcW w:w="1129" w:type="dxa"/>
          </w:tcPr>
          <w:p w14:paraId="664D022E" w14:textId="30CD1DFC" w:rsidR="00D027E4" w:rsidRDefault="009F5AA0" w:rsidP="009F5A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A040AC" w14:paraId="6881ECFF" w14:textId="77777777" w:rsidTr="000A6626">
        <w:tc>
          <w:tcPr>
            <w:tcW w:w="704" w:type="dxa"/>
          </w:tcPr>
          <w:p w14:paraId="124C5B18" w14:textId="73431101" w:rsidR="00A040AC" w:rsidRPr="00A040AC" w:rsidRDefault="00A040AC" w:rsidP="005122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040AC">
              <w:rPr>
                <w:rFonts w:ascii="Times New Roman" w:eastAsia="Calibri" w:hAnsi="Times New Roman" w:cs="Times New Roman"/>
                <w:sz w:val="28"/>
                <w:szCs w:val="24"/>
              </w:rPr>
              <w:t>2.1.</w:t>
            </w:r>
          </w:p>
        </w:tc>
        <w:tc>
          <w:tcPr>
            <w:tcW w:w="7229" w:type="dxa"/>
          </w:tcPr>
          <w:p w14:paraId="164F6D1B" w14:textId="3E93140D" w:rsidR="00A040AC" w:rsidRPr="00A040AC" w:rsidRDefault="00A040AC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040AC">
              <w:rPr>
                <w:rFonts w:ascii="Times New Roman" w:eastAsia="Calibri" w:hAnsi="Times New Roman" w:cs="Times New Roman"/>
                <w:sz w:val="28"/>
                <w:szCs w:val="24"/>
              </w:rPr>
              <w:t>Разработчики концепции</w:t>
            </w:r>
          </w:p>
        </w:tc>
        <w:tc>
          <w:tcPr>
            <w:tcW w:w="1129" w:type="dxa"/>
          </w:tcPr>
          <w:p w14:paraId="00195FEE" w14:textId="4E3E4403" w:rsidR="00A040AC" w:rsidRDefault="00A040AC" w:rsidP="009F5A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D027E4" w14:paraId="62FDA6F9" w14:textId="77777777" w:rsidTr="000A6626">
        <w:tc>
          <w:tcPr>
            <w:tcW w:w="704" w:type="dxa"/>
          </w:tcPr>
          <w:p w14:paraId="0E40FF0E" w14:textId="09085B2A" w:rsidR="00D027E4" w:rsidRDefault="00D027E4" w:rsidP="00F94E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  <w:r w:rsidR="00F94EEC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229" w:type="dxa"/>
          </w:tcPr>
          <w:p w14:paraId="6E858583" w14:textId="5CC8B15B" w:rsidR="00D027E4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sz w:val="28"/>
                <w:szCs w:val="24"/>
              </w:rPr>
              <w:t>Понятийный аппарат концепции</w:t>
            </w:r>
          </w:p>
        </w:tc>
        <w:tc>
          <w:tcPr>
            <w:tcW w:w="1129" w:type="dxa"/>
          </w:tcPr>
          <w:p w14:paraId="135FF318" w14:textId="67D1ED48" w:rsidR="00D027E4" w:rsidRDefault="0047674F" w:rsidP="004767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D027E4" w14:paraId="7CB0B1EE" w14:textId="77777777" w:rsidTr="000A6626">
        <w:tc>
          <w:tcPr>
            <w:tcW w:w="704" w:type="dxa"/>
          </w:tcPr>
          <w:p w14:paraId="37FB94B2" w14:textId="6AA3FECB" w:rsidR="00D027E4" w:rsidRDefault="00D027E4" w:rsidP="00F94E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  <w:r w:rsidR="00F94EEC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229" w:type="dxa"/>
          </w:tcPr>
          <w:p w14:paraId="49843C44" w14:textId="02452556" w:rsidR="00D027E4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sz w:val="28"/>
                <w:szCs w:val="24"/>
              </w:rPr>
              <w:t>Целевая группа</w:t>
            </w:r>
          </w:p>
        </w:tc>
        <w:tc>
          <w:tcPr>
            <w:tcW w:w="1129" w:type="dxa"/>
          </w:tcPr>
          <w:p w14:paraId="7108E11B" w14:textId="22F780D6" w:rsidR="00D027E4" w:rsidRDefault="009436F8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  <w:tr w:rsidR="00D027E4" w14:paraId="6F783B96" w14:textId="77777777" w:rsidTr="000A6626">
        <w:tc>
          <w:tcPr>
            <w:tcW w:w="704" w:type="dxa"/>
          </w:tcPr>
          <w:p w14:paraId="21A6F1AC" w14:textId="7F3064A9" w:rsidR="00D027E4" w:rsidRDefault="00D027E4" w:rsidP="00F94E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  <w:r w:rsidR="00F94EEC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229" w:type="dxa"/>
          </w:tcPr>
          <w:p w14:paraId="1C9210DA" w14:textId="013A6D20" w:rsidR="00D027E4" w:rsidRDefault="00D027E4" w:rsidP="00ED00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8780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Нормативн</w:t>
            </w:r>
            <w:r w:rsidR="009A477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ые </w:t>
            </w:r>
            <w:r w:rsidRPr="0038780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правовые и психолого-педагогические предпосылки создания психолого-педагогических классов</w:t>
            </w:r>
          </w:p>
        </w:tc>
        <w:tc>
          <w:tcPr>
            <w:tcW w:w="1129" w:type="dxa"/>
          </w:tcPr>
          <w:p w14:paraId="2A9D4BF8" w14:textId="0ABE608F" w:rsidR="00D027E4" w:rsidRDefault="009436F8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  <w:tr w:rsidR="00D027E4" w14:paraId="793E9896" w14:textId="77777777" w:rsidTr="000A6626">
        <w:tc>
          <w:tcPr>
            <w:tcW w:w="704" w:type="dxa"/>
          </w:tcPr>
          <w:p w14:paraId="4BB00025" w14:textId="4B94A9AF" w:rsidR="00D027E4" w:rsidRPr="00D027E4" w:rsidRDefault="00D027E4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027E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7229" w:type="dxa"/>
          </w:tcPr>
          <w:p w14:paraId="3A027B16" w14:textId="63DC87DC" w:rsidR="00D027E4" w:rsidRPr="00387800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Концептуальные основы организации деятельности психолого-педагогических классов</w:t>
            </w:r>
          </w:p>
        </w:tc>
        <w:tc>
          <w:tcPr>
            <w:tcW w:w="1129" w:type="dxa"/>
          </w:tcPr>
          <w:p w14:paraId="0C38C733" w14:textId="06F78B90" w:rsidR="00D027E4" w:rsidRDefault="00D027E4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D027E4" w14:paraId="2631581E" w14:textId="77777777" w:rsidTr="000A6626">
        <w:tc>
          <w:tcPr>
            <w:tcW w:w="704" w:type="dxa"/>
          </w:tcPr>
          <w:p w14:paraId="57651173" w14:textId="12EA6F5D" w:rsidR="00D027E4" w:rsidRDefault="00D027E4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3.1.</w:t>
            </w:r>
          </w:p>
        </w:tc>
        <w:tc>
          <w:tcPr>
            <w:tcW w:w="7229" w:type="dxa"/>
          </w:tcPr>
          <w:p w14:paraId="5B5B5D37" w14:textId="3082238B" w:rsidR="00D027E4" w:rsidRPr="00387800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sz w:val="28"/>
                <w:szCs w:val="24"/>
              </w:rPr>
              <w:t>Цели, задачи, ожидаемые результаты создания и функционирования психолого-педагогических классов</w:t>
            </w:r>
          </w:p>
        </w:tc>
        <w:tc>
          <w:tcPr>
            <w:tcW w:w="1129" w:type="dxa"/>
          </w:tcPr>
          <w:p w14:paraId="5B13EB29" w14:textId="2EE018FE" w:rsidR="00D027E4" w:rsidRDefault="00D027E4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D027E4" w14:paraId="1A3BC912" w14:textId="77777777" w:rsidTr="000A6626">
        <w:tc>
          <w:tcPr>
            <w:tcW w:w="704" w:type="dxa"/>
          </w:tcPr>
          <w:p w14:paraId="4783E40A" w14:textId="274316E0" w:rsidR="00D027E4" w:rsidRDefault="00D027E4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3.2.</w:t>
            </w:r>
          </w:p>
        </w:tc>
        <w:tc>
          <w:tcPr>
            <w:tcW w:w="7229" w:type="dxa"/>
          </w:tcPr>
          <w:p w14:paraId="29D030C5" w14:textId="59959314" w:rsidR="00D027E4" w:rsidRPr="00387800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CB017F">
              <w:rPr>
                <w:rFonts w:ascii="Times New Roman" w:eastAsia="Calibri" w:hAnsi="Times New Roman" w:cs="Times New Roman"/>
                <w:sz w:val="28"/>
                <w:szCs w:val="24"/>
              </w:rPr>
              <w:t>Ожидаемые результаты</w:t>
            </w:r>
          </w:p>
        </w:tc>
        <w:tc>
          <w:tcPr>
            <w:tcW w:w="1129" w:type="dxa"/>
          </w:tcPr>
          <w:p w14:paraId="32EBC6F1" w14:textId="4362942F" w:rsidR="00D027E4" w:rsidRDefault="00D027E4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D027E4" w14:paraId="4FE00EBA" w14:textId="77777777" w:rsidTr="000A6626">
        <w:tc>
          <w:tcPr>
            <w:tcW w:w="704" w:type="dxa"/>
          </w:tcPr>
          <w:p w14:paraId="4B340304" w14:textId="1A8D68FF" w:rsidR="00D027E4" w:rsidRDefault="00D027E4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3.3.</w:t>
            </w:r>
          </w:p>
        </w:tc>
        <w:tc>
          <w:tcPr>
            <w:tcW w:w="7229" w:type="dxa"/>
          </w:tcPr>
          <w:p w14:paraId="256488F2" w14:textId="0678F525" w:rsidR="00D027E4" w:rsidRPr="00387800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CB017F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подходы и принципы организации деятельности педагогических классов</w:t>
            </w:r>
          </w:p>
        </w:tc>
        <w:tc>
          <w:tcPr>
            <w:tcW w:w="1129" w:type="dxa"/>
          </w:tcPr>
          <w:p w14:paraId="1CE67340" w14:textId="1118C4A7" w:rsidR="00D027E4" w:rsidRDefault="00D027E4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D027E4" w14:paraId="27FA4E00" w14:textId="77777777" w:rsidTr="000A6626">
        <w:tc>
          <w:tcPr>
            <w:tcW w:w="704" w:type="dxa"/>
          </w:tcPr>
          <w:p w14:paraId="17B1E16F" w14:textId="31374FDB" w:rsidR="00D027E4" w:rsidRDefault="00D027E4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E046D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7229" w:type="dxa"/>
          </w:tcPr>
          <w:p w14:paraId="1E2227EF" w14:textId="719B24B7" w:rsidR="00D027E4" w:rsidRPr="00387800" w:rsidRDefault="00D027E4" w:rsidP="00D02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Содержание и средства организации деятельности психолого-педагогических классов</w:t>
            </w:r>
          </w:p>
        </w:tc>
        <w:tc>
          <w:tcPr>
            <w:tcW w:w="1129" w:type="dxa"/>
          </w:tcPr>
          <w:p w14:paraId="1F62AFAD" w14:textId="51C6E4CC" w:rsidR="00D027E4" w:rsidRDefault="00B505AA" w:rsidP="00AF61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AF610D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D027E4" w14:paraId="5CAA8AA6" w14:textId="77777777" w:rsidTr="000A6626">
        <w:tc>
          <w:tcPr>
            <w:tcW w:w="704" w:type="dxa"/>
          </w:tcPr>
          <w:p w14:paraId="7999E58E" w14:textId="00583DD4" w:rsidR="00D027E4" w:rsidRDefault="00D027E4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4.1.</w:t>
            </w:r>
          </w:p>
        </w:tc>
        <w:tc>
          <w:tcPr>
            <w:tcW w:w="7229" w:type="dxa"/>
          </w:tcPr>
          <w:p w14:paraId="200864B6" w14:textId="27D2335B" w:rsidR="00D027E4" w:rsidRPr="00387800" w:rsidRDefault="00B505AA" w:rsidP="00B505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66683C">
              <w:rPr>
                <w:rFonts w:ascii="Times New Roman" w:eastAsia="Calibri" w:hAnsi="Times New Roman" w:cs="Times New Roman"/>
                <w:sz w:val="28"/>
                <w:szCs w:val="24"/>
              </w:rPr>
              <w:t>Модели и механизмы организации психолого-педагогических классов</w:t>
            </w:r>
          </w:p>
        </w:tc>
        <w:tc>
          <w:tcPr>
            <w:tcW w:w="1129" w:type="dxa"/>
          </w:tcPr>
          <w:p w14:paraId="7D0C51C9" w14:textId="2AB1D9B3" w:rsidR="00D027E4" w:rsidRDefault="00B505AA" w:rsidP="00AF61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AF610D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D027E4" w14:paraId="47E520DB" w14:textId="77777777" w:rsidTr="000A6626">
        <w:tc>
          <w:tcPr>
            <w:tcW w:w="704" w:type="dxa"/>
          </w:tcPr>
          <w:p w14:paraId="47725609" w14:textId="1737FCA1" w:rsidR="00D027E4" w:rsidRDefault="00D027E4" w:rsidP="005122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4.2.</w:t>
            </w:r>
          </w:p>
        </w:tc>
        <w:tc>
          <w:tcPr>
            <w:tcW w:w="7229" w:type="dxa"/>
          </w:tcPr>
          <w:p w14:paraId="085B760F" w14:textId="651899F7" w:rsidR="00D027E4" w:rsidRPr="00387800" w:rsidRDefault="00B505AA" w:rsidP="00B505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A22F63">
              <w:rPr>
                <w:rFonts w:ascii="Times New Roman" w:eastAsia="Calibri" w:hAnsi="Times New Roman" w:cs="Times New Roman"/>
                <w:sz w:val="28"/>
                <w:szCs w:val="24"/>
              </w:rPr>
              <w:t>Содержание деятельности обучающихся</w:t>
            </w:r>
          </w:p>
        </w:tc>
        <w:tc>
          <w:tcPr>
            <w:tcW w:w="1129" w:type="dxa"/>
          </w:tcPr>
          <w:p w14:paraId="37CCD3C6" w14:textId="2203286E" w:rsidR="00D027E4" w:rsidRDefault="009436F8" w:rsidP="000B79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0B796F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B505AA" w14:paraId="756606BA" w14:textId="77777777" w:rsidTr="000A6626">
        <w:tc>
          <w:tcPr>
            <w:tcW w:w="704" w:type="dxa"/>
          </w:tcPr>
          <w:p w14:paraId="7E07A57F" w14:textId="65738DA0" w:rsidR="00B505AA" w:rsidRPr="00B505AA" w:rsidRDefault="00B505AA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505A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7229" w:type="dxa"/>
          </w:tcPr>
          <w:p w14:paraId="0664E244" w14:textId="5FC48596" w:rsidR="00B505AA" w:rsidRPr="00A22F63" w:rsidRDefault="00B505AA" w:rsidP="007C27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Ресурсное обеспечение</w:t>
            </w:r>
          </w:p>
        </w:tc>
        <w:tc>
          <w:tcPr>
            <w:tcW w:w="1129" w:type="dxa"/>
          </w:tcPr>
          <w:p w14:paraId="6748F82F" w14:textId="3AA442D9" w:rsidR="00B505AA" w:rsidRDefault="00B505AA" w:rsidP="00AF61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AF610D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B505AA" w14:paraId="0136B5ED" w14:textId="77777777" w:rsidTr="000A6626">
        <w:tc>
          <w:tcPr>
            <w:tcW w:w="704" w:type="dxa"/>
          </w:tcPr>
          <w:p w14:paraId="56960C60" w14:textId="4E6966F4" w:rsidR="00B505AA" w:rsidRDefault="00B505AA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5.1.</w:t>
            </w:r>
          </w:p>
        </w:tc>
        <w:tc>
          <w:tcPr>
            <w:tcW w:w="7229" w:type="dxa"/>
          </w:tcPr>
          <w:p w14:paraId="5565A36E" w14:textId="31B57A0D" w:rsidR="00B505AA" w:rsidRPr="00A22F63" w:rsidRDefault="00B505AA" w:rsidP="007C27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Нормативн</w:t>
            </w:r>
            <w:r w:rsidR="009A477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ое </w:t>
            </w:r>
            <w:r w:rsidRPr="00E046D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правовое обеспечение</w:t>
            </w:r>
          </w:p>
        </w:tc>
        <w:tc>
          <w:tcPr>
            <w:tcW w:w="1129" w:type="dxa"/>
          </w:tcPr>
          <w:p w14:paraId="373B83A9" w14:textId="250811A9" w:rsidR="00B505AA" w:rsidRDefault="00B505AA" w:rsidP="00AF61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AF610D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B505AA" w14:paraId="39F2BC3C" w14:textId="77777777" w:rsidTr="000A6626">
        <w:tc>
          <w:tcPr>
            <w:tcW w:w="704" w:type="dxa"/>
          </w:tcPr>
          <w:p w14:paraId="1A2DEE9F" w14:textId="2177024C" w:rsidR="00B505AA" w:rsidRDefault="00B505AA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5.2.</w:t>
            </w:r>
          </w:p>
        </w:tc>
        <w:tc>
          <w:tcPr>
            <w:tcW w:w="7229" w:type="dxa"/>
          </w:tcPr>
          <w:p w14:paraId="6F27F97D" w14:textId="2B5E7A54" w:rsidR="00B505AA" w:rsidRPr="00A22F63" w:rsidRDefault="00B505AA" w:rsidP="007C27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Диагностическое</w:t>
            </w:r>
            <w:r w:rsidRPr="009845F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обеспечение</w:t>
            </w:r>
          </w:p>
        </w:tc>
        <w:tc>
          <w:tcPr>
            <w:tcW w:w="1129" w:type="dxa"/>
          </w:tcPr>
          <w:p w14:paraId="6B9B254C" w14:textId="01679122" w:rsidR="00B505AA" w:rsidRDefault="00B505AA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B505AA" w14:paraId="031CCDFB" w14:textId="77777777" w:rsidTr="000A6626">
        <w:tc>
          <w:tcPr>
            <w:tcW w:w="704" w:type="dxa"/>
          </w:tcPr>
          <w:p w14:paraId="3C032E5B" w14:textId="50B50508" w:rsidR="00B505AA" w:rsidRDefault="00B505AA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5.3.</w:t>
            </w:r>
          </w:p>
        </w:tc>
        <w:tc>
          <w:tcPr>
            <w:tcW w:w="7229" w:type="dxa"/>
          </w:tcPr>
          <w:p w14:paraId="6116312C" w14:textId="67ED8E6B" w:rsidR="00B505AA" w:rsidRPr="00A22F63" w:rsidRDefault="00B505AA" w:rsidP="007C27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Учебно-методическое обеспечение</w:t>
            </w:r>
          </w:p>
        </w:tc>
        <w:tc>
          <w:tcPr>
            <w:tcW w:w="1129" w:type="dxa"/>
          </w:tcPr>
          <w:p w14:paraId="2B695634" w14:textId="72EFE2A3" w:rsidR="00B505AA" w:rsidRDefault="00B505AA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</w:tr>
      <w:tr w:rsidR="00B505AA" w14:paraId="200F2521" w14:textId="77777777" w:rsidTr="000A6626">
        <w:tc>
          <w:tcPr>
            <w:tcW w:w="704" w:type="dxa"/>
          </w:tcPr>
          <w:p w14:paraId="66F12633" w14:textId="4C11FBE3" w:rsidR="00B505AA" w:rsidRDefault="00B505AA" w:rsidP="007C27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5.4.</w:t>
            </w:r>
          </w:p>
        </w:tc>
        <w:tc>
          <w:tcPr>
            <w:tcW w:w="7229" w:type="dxa"/>
          </w:tcPr>
          <w:p w14:paraId="4C535F3F" w14:textId="07543114" w:rsidR="00B505AA" w:rsidRPr="00A22F63" w:rsidRDefault="00B505AA" w:rsidP="007C27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Кадровое обеспечение</w:t>
            </w:r>
          </w:p>
        </w:tc>
        <w:tc>
          <w:tcPr>
            <w:tcW w:w="1129" w:type="dxa"/>
          </w:tcPr>
          <w:p w14:paraId="3579E33B" w14:textId="7D514B87" w:rsidR="00B505AA" w:rsidRDefault="00AF610D" w:rsidP="00AF61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</w:p>
        </w:tc>
      </w:tr>
      <w:tr w:rsidR="00B505AA" w14:paraId="1A3032E2" w14:textId="77777777" w:rsidTr="000A6626">
        <w:tc>
          <w:tcPr>
            <w:tcW w:w="704" w:type="dxa"/>
          </w:tcPr>
          <w:p w14:paraId="60835D41" w14:textId="5E84A26A" w:rsidR="00B505AA" w:rsidRDefault="00B505AA" w:rsidP="005122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5.5.</w:t>
            </w:r>
          </w:p>
        </w:tc>
        <w:tc>
          <w:tcPr>
            <w:tcW w:w="7229" w:type="dxa"/>
          </w:tcPr>
          <w:p w14:paraId="2A9D7044" w14:textId="26792810" w:rsidR="00B505AA" w:rsidRPr="00A22F63" w:rsidRDefault="00B505AA" w:rsidP="00B505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046D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Материально-техническое обеспечение</w:t>
            </w:r>
          </w:p>
        </w:tc>
        <w:tc>
          <w:tcPr>
            <w:tcW w:w="1129" w:type="dxa"/>
          </w:tcPr>
          <w:p w14:paraId="74E89886" w14:textId="53B0E73B" w:rsidR="00B505AA" w:rsidRDefault="009436F8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</w:p>
        </w:tc>
      </w:tr>
      <w:tr w:rsidR="00B505AA" w14:paraId="16A37A7D" w14:textId="77777777" w:rsidTr="000A6626">
        <w:tc>
          <w:tcPr>
            <w:tcW w:w="704" w:type="dxa"/>
          </w:tcPr>
          <w:p w14:paraId="455460E2" w14:textId="6801C66A" w:rsidR="00B505AA" w:rsidRPr="00B505AA" w:rsidRDefault="00B505AA" w:rsidP="00B505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505A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6.</w:t>
            </w:r>
          </w:p>
        </w:tc>
        <w:tc>
          <w:tcPr>
            <w:tcW w:w="7229" w:type="dxa"/>
          </w:tcPr>
          <w:p w14:paraId="511590D2" w14:textId="4CF5512C" w:rsidR="00B505AA" w:rsidRPr="00E046D4" w:rsidRDefault="00B505AA" w:rsidP="00B505AA">
            <w:pPr>
              <w:tabs>
                <w:tab w:val="left" w:pos="812"/>
                <w:tab w:val="left" w:pos="860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B56C5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Перспективные пути развития </w:t>
            </w:r>
            <w:proofErr w:type="spellStart"/>
            <w:r w:rsidRPr="00B56C5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допрофессиональной</w:t>
            </w:r>
            <w:proofErr w:type="spellEnd"/>
            <w:r w:rsidRPr="00B56C5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психолого-педагогической подготовки</w:t>
            </w:r>
          </w:p>
        </w:tc>
        <w:tc>
          <w:tcPr>
            <w:tcW w:w="1129" w:type="dxa"/>
          </w:tcPr>
          <w:p w14:paraId="4361B682" w14:textId="508212D0" w:rsidR="00B505AA" w:rsidRDefault="009436F8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31</w:t>
            </w:r>
          </w:p>
        </w:tc>
      </w:tr>
      <w:tr w:rsidR="00B505AA" w14:paraId="79FDF26F" w14:textId="77777777" w:rsidTr="000A6626">
        <w:tc>
          <w:tcPr>
            <w:tcW w:w="9062" w:type="dxa"/>
            <w:gridSpan w:val="3"/>
          </w:tcPr>
          <w:p w14:paraId="47B80754" w14:textId="3E0C77D6" w:rsidR="00B505AA" w:rsidRDefault="00B505AA" w:rsidP="00B505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Приложения</w:t>
            </w:r>
          </w:p>
        </w:tc>
      </w:tr>
      <w:tr w:rsidR="00B505AA" w14:paraId="56947D16" w14:textId="77777777" w:rsidTr="000A6626">
        <w:tc>
          <w:tcPr>
            <w:tcW w:w="7933" w:type="dxa"/>
            <w:gridSpan w:val="2"/>
          </w:tcPr>
          <w:p w14:paraId="25ED4A3B" w14:textId="7DA7B688" w:rsidR="00B505AA" w:rsidRPr="00B56C5A" w:rsidRDefault="00B505AA" w:rsidP="00B505A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69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Приложение 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48E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регулирующие деятельность общеобразовательных организаций в контексте профильного обучения</w:t>
            </w:r>
          </w:p>
        </w:tc>
        <w:tc>
          <w:tcPr>
            <w:tcW w:w="1129" w:type="dxa"/>
          </w:tcPr>
          <w:p w14:paraId="1B458F3B" w14:textId="5D8275B6" w:rsidR="00B505AA" w:rsidRDefault="009F5AA0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B505AA" w14:paraId="6087A8F2" w14:textId="77777777" w:rsidTr="000A6626">
        <w:tc>
          <w:tcPr>
            <w:tcW w:w="7933" w:type="dxa"/>
            <w:gridSpan w:val="2"/>
          </w:tcPr>
          <w:p w14:paraId="75324755" w14:textId="61504700" w:rsidR="00B505AA" w:rsidRPr="00B56C5A" w:rsidRDefault="00B505AA" w:rsidP="00B505A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69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Приложение 2.</w:t>
            </w:r>
            <w:r w:rsidRPr="00F60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Требования к разработке учебного плана в условиях реализации ФГОС среднего общего образования</w:t>
            </w:r>
          </w:p>
        </w:tc>
        <w:tc>
          <w:tcPr>
            <w:tcW w:w="1129" w:type="dxa"/>
          </w:tcPr>
          <w:p w14:paraId="24E7828A" w14:textId="44760887" w:rsidR="00B505AA" w:rsidRDefault="009F5AA0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B505AA" w14:paraId="26812B49" w14:textId="77777777" w:rsidTr="000A6626">
        <w:tc>
          <w:tcPr>
            <w:tcW w:w="7933" w:type="dxa"/>
            <w:gridSpan w:val="2"/>
          </w:tcPr>
          <w:p w14:paraId="6CAEA277" w14:textId="6D30E633" w:rsidR="00B505AA" w:rsidRPr="00B56C5A" w:rsidRDefault="00B505AA" w:rsidP="00B505A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69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Приложение 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083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разработке учебного плана для сетевой формы реализации основной образовательной программы среднего общего образования</w:t>
            </w:r>
          </w:p>
        </w:tc>
        <w:tc>
          <w:tcPr>
            <w:tcW w:w="1129" w:type="dxa"/>
          </w:tcPr>
          <w:p w14:paraId="029B9A75" w14:textId="63903072" w:rsidR="00B505AA" w:rsidRDefault="009F5AA0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B505AA" w14:paraId="6059BE74" w14:textId="77777777" w:rsidTr="000A6626">
        <w:tc>
          <w:tcPr>
            <w:tcW w:w="7933" w:type="dxa"/>
            <w:gridSpan w:val="2"/>
          </w:tcPr>
          <w:p w14:paraId="5C846539" w14:textId="076DBD56" w:rsidR="00B505AA" w:rsidRPr="00B56C5A" w:rsidRDefault="00B505AA" w:rsidP="00B505A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69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Приложение 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0831">
              <w:rPr>
                <w:rFonts w:ascii="Times New Roman" w:hAnsi="Times New Roman" w:cs="Times New Roman"/>
                <w:sz w:val="28"/>
                <w:szCs w:val="28"/>
              </w:rPr>
              <w:t>Опыт организации профильного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в разных регионах России</w:t>
            </w:r>
          </w:p>
        </w:tc>
        <w:tc>
          <w:tcPr>
            <w:tcW w:w="1129" w:type="dxa"/>
          </w:tcPr>
          <w:p w14:paraId="5E2C30D2" w14:textId="65751DB2" w:rsidR="00B505AA" w:rsidRDefault="009F5AA0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B505AA" w14:paraId="159A50F6" w14:textId="77777777" w:rsidTr="000A6626">
        <w:tc>
          <w:tcPr>
            <w:tcW w:w="7933" w:type="dxa"/>
            <w:gridSpan w:val="2"/>
          </w:tcPr>
          <w:p w14:paraId="417A63E4" w14:textId="5AEA7000" w:rsidR="00B505AA" w:rsidRPr="00B56C5A" w:rsidRDefault="00B505AA" w:rsidP="00B505A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69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Приложение </w:t>
            </w:r>
            <w:r w:rsidRPr="00B505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</w:t>
            </w:r>
            <w:r w:rsidRPr="0069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атериалы по диагностике педагогической одарённости школьников</w:t>
            </w:r>
          </w:p>
        </w:tc>
        <w:tc>
          <w:tcPr>
            <w:tcW w:w="1129" w:type="dxa"/>
          </w:tcPr>
          <w:p w14:paraId="0F56F24E" w14:textId="58D8F5AA" w:rsidR="00B505AA" w:rsidRDefault="009F5AA0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B505AA" w14:paraId="64A60880" w14:textId="77777777" w:rsidTr="000A6626">
        <w:tc>
          <w:tcPr>
            <w:tcW w:w="7933" w:type="dxa"/>
            <w:gridSpan w:val="2"/>
          </w:tcPr>
          <w:p w14:paraId="69E522AC" w14:textId="4AB754A9" w:rsidR="00B505AA" w:rsidRPr="00B56C5A" w:rsidRDefault="00B505AA" w:rsidP="00B505A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2826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Приложение </w:t>
            </w:r>
            <w:r w:rsidRPr="00B505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</w:t>
            </w:r>
            <w:r w:rsidRPr="0028267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F60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Материально-техническое оснащение кабинета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0831">
              <w:rPr>
                <w:rFonts w:ascii="Times New Roman" w:eastAsia="Calibri" w:hAnsi="Times New Roman" w:cs="Times New Roman"/>
                <w:sz w:val="28"/>
                <w:szCs w:val="28"/>
              </w:rPr>
              <w:t>для реализации программы психолого-педагогического класса</w:t>
            </w:r>
          </w:p>
        </w:tc>
        <w:tc>
          <w:tcPr>
            <w:tcW w:w="1129" w:type="dxa"/>
          </w:tcPr>
          <w:p w14:paraId="1670136D" w14:textId="6177AE66" w:rsidR="00B505AA" w:rsidRDefault="009F5AA0" w:rsidP="009436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  <w:r w:rsidR="009436F8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</w:tbl>
    <w:p w14:paraId="2CA7E5DD" w14:textId="77777777" w:rsidR="00BA1679" w:rsidRDefault="00BA1679" w:rsidP="00512289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B69613" w14:textId="3C953BC6" w:rsidR="00990FD7" w:rsidRDefault="00990FD7" w:rsidP="00512289">
      <w:pPr>
        <w:tabs>
          <w:tab w:val="left" w:pos="812"/>
          <w:tab w:val="left" w:pos="8608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36C085A" w14:textId="77777777" w:rsidR="00990FD7" w:rsidRPr="00F60831" w:rsidRDefault="00990FD7" w:rsidP="00512289">
      <w:pPr>
        <w:tabs>
          <w:tab w:val="left" w:pos="812"/>
          <w:tab w:val="left" w:pos="8608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31">
        <w:rPr>
          <w:rFonts w:ascii="Times New Roman" w:eastAsia="Calibri" w:hAnsi="Times New Roman" w:cs="Times New Roman"/>
          <w:sz w:val="28"/>
          <w:szCs w:val="28"/>
        </w:rPr>
        <w:tab/>
      </w:r>
    </w:p>
    <w:p w14:paraId="10379290" w14:textId="77777777" w:rsidR="00990FD7" w:rsidRPr="00F60831" w:rsidRDefault="00990FD7" w:rsidP="00512289">
      <w:pPr>
        <w:tabs>
          <w:tab w:val="left" w:pos="812"/>
          <w:tab w:val="left" w:pos="8608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31">
        <w:rPr>
          <w:rFonts w:ascii="Times New Roman" w:eastAsia="Calibri" w:hAnsi="Times New Roman" w:cs="Times New Roman"/>
          <w:sz w:val="28"/>
          <w:szCs w:val="28"/>
        </w:rPr>
        <w:tab/>
      </w:r>
    </w:p>
    <w:p w14:paraId="34E6DD49" w14:textId="77777777" w:rsidR="00990FD7" w:rsidRPr="00F60831" w:rsidRDefault="00990FD7" w:rsidP="00512289">
      <w:pPr>
        <w:tabs>
          <w:tab w:val="left" w:pos="812"/>
          <w:tab w:val="left" w:pos="8608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E5E799" w14:textId="77777777" w:rsidR="00990FD7" w:rsidRPr="00C13CDC" w:rsidRDefault="00990FD7" w:rsidP="00512289">
      <w:pPr>
        <w:tabs>
          <w:tab w:val="left" w:pos="812"/>
          <w:tab w:val="left" w:pos="8608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13CDC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14:paraId="20901E0F" w14:textId="77777777" w:rsidR="007C496F" w:rsidRPr="00E9262F" w:rsidRDefault="007C496F" w:rsidP="00512289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40E73E" w14:textId="7A2FBE6F" w:rsidR="008F3FBD" w:rsidRDefault="008F3FBD" w:rsidP="00512289">
      <w:pPr>
        <w:spacing w:line="360" w:lineRule="auto"/>
        <w:ind w:firstLine="567"/>
      </w:pPr>
    </w:p>
    <w:p w14:paraId="49B1710E" w14:textId="77777777" w:rsidR="0028267B" w:rsidRDefault="0028267B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14:paraId="37D1441A" w14:textId="6FB254AE" w:rsidR="008B4538" w:rsidRPr="00D73F0A" w:rsidRDefault="008B4538" w:rsidP="00512289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  <w:r w:rsidRPr="00D73F0A">
        <w:rPr>
          <w:rFonts w:ascii="Times New Roman" w:eastAsia="Calibri" w:hAnsi="Times New Roman" w:cs="Times New Roman"/>
          <w:b/>
          <w:sz w:val="28"/>
          <w:szCs w:val="24"/>
        </w:rPr>
        <w:lastRenderedPageBreak/>
        <w:t>1.</w:t>
      </w:r>
      <w:r w:rsidRPr="00D73F0A">
        <w:rPr>
          <w:rFonts w:ascii="Times New Roman" w:eastAsia="Calibri" w:hAnsi="Times New Roman" w:cs="Times New Roman"/>
          <w:b/>
          <w:sz w:val="28"/>
          <w:szCs w:val="24"/>
        </w:rPr>
        <w:tab/>
        <w:t>Пояснительная записка</w:t>
      </w:r>
    </w:p>
    <w:p w14:paraId="722E74EE" w14:textId="08501584" w:rsidR="008B4538" w:rsidRDefault="008B4538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337E10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1.1. Обоснование актуальности создания психолого-педагогических классов</w:t>
      </w:r>
      <w:r w:rsidRPr="00337E10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0C3BF176" w14:textId="19FCDD1D" w:rsidR="00ED5EDB" w:rsidRDefault="00C732C8" w:rsidP="00A87E5B">
      <w:pPr>
        <w:spacing w:after="0" w:line="33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В современном обществе </w:t>
      </w:r>
      <w:r w:rsidR="00C8417A">
        <w:rPr>
          <w:rFonts w:ascii="Times New Roman" w:eastAsia="Calibri" w:hAnsi="Times New Roman" w:cs="Times New Roman"/>
          <w:bCs/>
          <w:sz w:val="28"/>
          <w:szCs w:val="24"/>
        </w:rPr>
        <w:t>усиливается внимание к человеку как субъекту личной и социальной жизни, государственная политика</w:t>
      </w:r>
      <w:r w:rsidR="00D46228">
        <w:rPr>
          <w:rFonts w:ascii="Times New Roman" w:eastAsia="Calibri" w:hAnsi="Times New Roman" w:cs="Times New Roman"/>
          <w:bCs/>
          <w:sz w:val="28"/>
          <w:szCs w:val="24"/>
        </w:rPr>
        <w:t xml:space="preserve"> активно разворачивается к проблеме создания и сохранения человеческого капитала, развития</w:t>
      </w:r>
      <w:r w:rsidR="00FA1801">
        <w:rPr>
          <w:rFonts w:ascii="Times New Roman" w:eastAsia="Calibri" w:hAnsi="Times New Roman" w:cs="Times New Roman"/>
          <w:bCs/>
          <w:sz w:val="28"/>
          <w:szCs w:val="24"/>
        </w:rPr>
        <w:t xml:space="preserve"> персонализированной помощи в области здравоохранения и образования. </w:t>
      </w:r>
      <w:r w:rsidR="005C1E8D">
        <w:rPr>
          <w:rFonts w:ascii="Times New Roman" w:eastAsia="Calibri" w:hAnsi="Times New Roman" w:cs="Times New Roman"/>
          <w:bCs/>
          <w:sz w:val="28"/>
          <w:szCs w:val="24"/>
        </w:rPr>
        <w:t xml:space="preserve">Однако </w:t>
      </w:r>
      <w:r w:rsidR="004A6D97">
        <w:rPr>
          <w:rFonts w:ascii="Times New Roman" w:eastAsia="Calibri" w:hAnsi="Times New Roman" w:cs="Times New Roman"/>
          <w:bCs/>
          <w:sz w:val="28"/>
          <w:szCs w:val="24"/>
        </w:rPr>
        <w:t xml:space="preserve">недостаток компетентных специалистов в </w:t>
      </w:r>
      <w:r w:rsidR="00783F90">
        <w:rPr>
          <w:rFonts w:ascii="Times New Roman" w:eastAsia="Calibri" w:hAnsi="Times New Roman" w:cs="Times New Roman"/>
          <w:bCs/>
          <w:sz w:val="28"/>
          <w:szCs w:val="24"/>
        </w:rPr>
        <w:t>человеко-центрированны</w:t>
      </w:r>
      <w:r w:rsidR="004A6D97">
        <w:rPr>
          <w:rFonts w:ascii="Times New Roman" w:eastAsia="Calibri" w:hAnsi="Times New Roman" w:cs="Times New Roman"/>
          <w:bCs/>
          <w:sz w:val="28"/>
          <w:szCs w:val="24"/>
        </w:rPr>
        <w:t>х</w:t>
      </w:r>
      <w:r w:rsidR="00783F90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4F52AC">
        <w:rPr>
          <w:rFonts w:ascii="Times New Roman" w:eastAsia="Calibri" w:hAnsi="Times New Roman" w:cs="Times New Roman"/>
          <w:bCs/>
          <w:sz w:val="28"/>
          <w:szCs w:val="24"/>
        </w:rPr>
        <w:t xml:space="preserve">областях экономики </w:t>
      </w:r>
      <w:r w:rsidR="006B6F8D">
        <w:rPr>
          <w:rFonts w:ascii="Times New Roman" w:eastAsia="Calibri" w:hAnsi="Times New Roman" w:cs="Times New Roman"/>
          <w:bCs/>
          <w:sz w:val="28"/>
          <w:szCs w:val="24"/>
        </w:rPr>
        <w:t xml:space="preserve">во многом связан с процессом отбора, подготовки </w:t>
      </w:r>
      <w:r w:rsidR="00754454">
        <w:rPr>
          <w:rFonts w:ascii="Times New Roman" w:eastAsia="Calibri" w:hAnsi="Times New Roman" w:cs="Times New Roman"/>
          <w:bCs/>
          <w:sz w:val="28"/>
          <w:szCs w:val="24"/>
        </w:rPr>
        <w:t>и сопровождения педагогических кадров.</w:t>
      </w:r>
      <w:r w:rsidR="00183BD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2E7E42">
        <w:rPr>
          <w:rFonts w:ascii="Times New Roman" w:eastAsia="Calibri" w:hAnsi="Times New Roman" w:cs="Times New Roman"/>
          <w:bCs/>
          <w:sz w:val="28"/>
          <w:szCs w:val="24"/>
        </w:rPr>
        <w:t xml:space="preserve">В </w:t>
      </w:r>
      <w:r w:rsidR="009F0B96">
        <w:rPr>
          <w:rFonts w:ascii="Times New Roman" w:eastAsia="Calibri" w:hAnsi="Times New Roman" w:cs="Times New Roman"/>
          <w:bCs/>
          <w:sz w:val="28"/>
          <w:szCs w:val="24"/>
        </w:rPr>
        <w:t xml:space="preserve">настоящее время </w:t>
      </w:r>
      <w:r w:rsidR="009252E1">
        <w:rPr>
          <w:rFonts w:ascii="Times New Roman" w:eastAsia="Calibri" w:hAnsi="Times New Roman" w:cs="Times New Roman"/>
          <w:bCs/>
          <w:sz w:val="28"/>
          <w:szCs w:val="24"/>
        </w:rPr>
        <w:t xml:space="preserve">«поколение </w:t>
      </w:r>
      <w:r w:rsidR="009252E1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Z</w:t>
      </w:r>
      <w:r w:rsidR="009252E1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="002E7E42">
        <w:rPr>
          <w:rFonts w:ascii="Times New Roman" w:eastAsia="Calibri" w:hAnsi="Times New Roman" w:cs="Times New Roman"/>
          <w:bCs/>
          <w:sz w:val="28"/>
          <w:szCs w:val="24"/>
        </w:rPr>
        <w:t xml:space="preserve"> име</w:t>
      </w:r>
      <w:r w:rsidR="009252E1">
        <w:rPr>
          <w:rFonts w:ascii="Times New Roman" w:eastAsia="Calibri" w:hAnsi="Times New Roman" w:cs="Times New Roman"/>
          <w:bCs/>
          <w:sz w:val="28"/>
          <w:szCs w:val="24"/>
        </w:rPr>
        <w:t>е</w:t>
      </w:r>
      <w:r w:rsidR="002E7E42">
        <w:rPr>
          <w:rFonts w:ascii="Times New Roman" w:eastAsia="Calibri" w:hAnsi="Times New Roman" w:cs="Times New Roman"/>
          <w:bCs/>
          <w:sz w:val="28"/>
          <w:szCs w:val="24"/>
        </w:rPr>
        <w:t>т много возможностей для саморазвития</w:t>
      </w:r>
      <w:r w:rsidR="00BC1167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="002E7E4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15224B">
        <w:rPr>
          <w:rFonts w:ascii="Times New Roman" w:eastAsia="Calibri" w:hAnsi="Times New Roman" w:cs="Times New Roman"/>
          <w:bCs/>
          <w:sz w:val="28"/>
          <w:szCs w:val="24"/>
        </w:rPr>
        <w:t xml:space="preserve">но порой </w:t>
      </w:r>
      <w:r w:rsidR="009252E1">
        <w:rPr>
          <w:rFonts w:ascii="Times New Roman" w:eastAsia="Calibri" w:hAnsi="Times New Roman" w:cs="Times New Roman"/>
          <w:bCs/>
          <w:sz w:val="28"/>
          <w:szCs w:val="24"/>
        </w:rPr>
        <w:t xml:space="preserve">молодые люди </w:t>
      </w:r>
      <w:r w:rsidR="0015224B">
        <w:rPr>
          <w:rFonts w:ascii="Times New Roman" w:eastAsia="Calibri" w:hAnsi="Times New Roman" w:cs="Times New Roman"/>
          <w:bCs/>
          <w:sz w:val="28"/>
          <w:szCs w:val="24"/>
        </w:rPr>
        <w:t>теряются в больших потоках информации</w:t>
      </w:r>
      <w:r w:rsidR="00ED5EDB">
        <w:rPr>
          <w:rFonts w:ascii="Times New Roman" w:eastAsia="Calibri" w:hAnsi="Times New Roman" w:cs="Times New Roman"/>
          <w:bCs/>
          <w:sz w:val="28"/>
          <w:szCs w:val="24"/>
        </w:rPr>
        <w:t xml:space="preserve"> и боятся ошибиться в выборе жизненного пути. Соответственно, </w:t>
      </w:r>
      <w:r w:rsidR="002E7E42">
        <w:rPr>
          <w:rFonts w:ascii="Times New Roman" w:eastAsia="Calibri" w:hAnsi="Times New Roman" w:cs="Times New Roman"/>
          <w:bCs/>
          <w:sz w:val="28"/>
          <w:szCs w:val="24"/>
        </w:rPr>
        <w:t xml:space="preserve">возрастает </w:t>
      </w:r>
      <w:r w:rsidR="00DD2C75">
        <w:rPr>
          <w:rFonts w:ascii="Times New Roman" w:eastAsia="Calibri" w:hAnsi="Times New Roman" w:cs="Times New Roman"/>
          <w:bCs/>
          <w:sz w:val="28"/>
          <w:szCs w:val="24"/>
        </w:rPr>
        <w:t xml:space="preserve">значимость </w:t>
      </w:r>
      <w:r w:rsidR="00536ABC">
        <w:rPr>
          <w:rFonts w:ascii="Times New Roman" w:eastAsia="Calibri" w:hAnsi="Times New Roman" w:cs="Times New Roman"/>
          <w:bCs/>
          <w:sz w:val="28"/>
          <w:szCs w:val="24"/>
        </w:rPr>
        <w:t>помощи им на всех этапах выстраивания собственной профессионально-образовательной траектории.</w:t>
      </w:r>
      <w:r w:rsidR="00A93A47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14:paraId="14BB7442" w14:textId="0B5E6782" w:rsidR="008C2D57" w:rsidRDefault="008C2D57" w:rsidP="00A87E5B">
      <w:pPr>
        <w:spacing w:after="0" w:line="33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Согласно опросам ВЦИОМ</w:t>
      </w:r>
      <w:r w:rsidR="0093743A">
        <w:rPr>
          <w:rFonts w:ascii="Times New Roman" w:eastAsia="Calibri" w:hAnsi="Times New Roman" w:cs="Times New Roman"/>
          <w:bCs/>
          <w:sz w:val="28"/>
          <w:szCs w:val="24"/>
        </w:rPr>
        <w:t xml:space="preserve"> (20</w:t>
      </w:r>
      <w:r w:rsidR="00F64FE5">
        <w:rPr>
          <w:rFonts w:ascii="Times New Roman" w:eastAsia="Calibri" w:hAnsi="Times New Roman" w:cs="Times New Roman"/>
          <w:bCs/>
          <w:sz w:val="28"/>
          <w:szCs w:val="24"/>
        </w:rPr>
        <w:t>21)</w:t>
      </w:r>
      <w:r>
        <w:rPr>
          <w:rFonts w:ascii="Times New Roman" w:eastAsia="Calibri" w:hAnsi="Times New Roman" w:cs="Times New Roman"/>
          <w:bCs/>
          <w:sz w:val="28"/>
          <w:szCs w:val="24"/>
        </w:rPr>
        <w:t>, среди старшеклассников</w:t>
      </w:r>
      <w:r w:rsidR="0093743A">
        <w:rPr>
          <w:rFonts w:ascii="Times New Roman" w:eastAsia="Calibri" w:hAnsi="Times New Roman" w:cs="Times New Roman"/>
          <w:bCs/>
          <w:sz w:val="28"/>
          <w:szCs w:val="24"/>
        </w:rPr>
        <w:t xml:space="preserve"> возрастает запрос на получение </w:t>
      </w:r>
      <w:r w:rsidR="00F64FE5">
        <w:rPr>
          <w:rFonts w:ascii="Times New Roman" w:eastAsia="Calibri" w:hAnsi="Times New Roman" w:cs="Times New Roman"/>
          <w:bCs/>
          <w:sz w:val="28"/>
          <w:szCs w:val="24"/>
        </w:rPr>
        <w:t xml:space="preserve">дополнительных навыков. </w:t>
      </w:r>
      <w:r w:rsidR="0093743A" w:rsidRPr="0093743A">
        <w:rPr>
          <w:rFonts w:ascii="Times New Roman" w:eastAsia="Calibri" w:hAnsi="Times New Roman" w:cs="Times New Roman"/>
          <w:bCs/>
          <w:sz w:val="28"/>
          <w:szCs w:val="24"/>
        </w:rPr>
        <w:t xml:space="preserve">Молодые люди 14-17 лет хотели </w:t>
      </w:r>
      <w:r w:rsidR="00F64FE5">
        <w:rPr>
          <w:rFonts w:ascii="Times New Roman" w:eastAsia="Calibri" w:hAnsi="Times New Roman" w:cs="Times New Roman"/>
          <w:bCs/>
          <w:sz w:val="28"/>
          <w:szCs w:val="24"/>
        </w:rPr>
        <w:t xml:space="preserve">бы </w:t>
      </w:r>
      <w:r w:rsidR="00AA46AB">
        <w:rPr>
          <w:rFonts w:ascii="Times New Roman" w:eastAsia="Calibri" w:hAnsi="Times New Roman" w:cs="Times New Roman"/>
          <w:bCs/>
          <w:sz w:val="28"/>
          <w:szCs w:val="24"/>
        </w:rPr>
        <w:t>обучаться на</w:t>
      </w:r>
      <w:r w:rsidR="0093743A" w:rsidRPr="0093743A">
        <w:rPr>
          <w:rFonts w:ascii="Times New Roman" w:eastAsia="Calibri" w:hAnsi="Times New Roman" w:cs="Times New Roman"/>
          <w:bCs/>
          <w:sz w:val="28"/>
          <w:szCs w:val="24"/>
        </w:rPr>
        <w:t xml:space="preserve"> курс</w:t>
      </w:r>
      <w:r w:rsidR="00AA46AB">
        <w:rPr>
          <w:rFonts w:ascii="Times New Roman" w:eastAsia="Calibri" w:hAnsi="Times New Roman" w:cs="Times New Roman"/>
          <w:bCs/>
          <w:sz w:val="28"/>
          <w:szCs w:val="24"/>
        </w:rPr>
        <w:t xml:space="preserve">ах </w:t>
      </w:r>
      <w:r w:rsidR="0093743A" w:rsidRPr="0093743A">
        <w:rPr>
          <w:rFonts w:ascii="Times New Roman" w:eastAsia="Calibri" w:hAnsi="Times New Roman" w:cs="Times New Roman"/>
          <w:bCs/>
          <w:sz w:val="28"/>
          <w:szCs w:val="24"/>
        </w:rPr>
        <w:t>повышения личной эффективности (25%), профориентаци</w:t>
      </w:r>
      <w:r w:rsidR="00AA46AB">
        <w:rPr>
          <w:rFonts w:ascii="Times New Roman" w:eastAsia="Calibri" w:hAnsi="Times New Roman" w:cs="Times New Roman"/>
          <w:bCs/>
          <w:sz w:val="28"/>
          <w:szCs w:val="24"/>
        </w:rPr>
        <w:t>и</w:t>
      </w:r>
      <w:r w:rsidR="0093743A" w:rsidRPr="0093743A">
        <w:rPr>
          <w:rFonts w:ascii="Times New Roman" w:eastAsia="Calibri" w:hAnsi="Times New Roman" w:cs="Times New Roman"/>
          <w:bCs/>
          <w:sz w:val="28"/>
          <w:szCs w:val="24"/>
        </w:rPr>
        <w:t xml:space="preserve"> (23%), по 20% интересовались курсами по развитию коммуникативных навыков и курсами по развитию управленческих навыков</w:t>
      </w:r>
      <w:r w:rsidR="00953D25">
        <w:rPr>
          <w:rFonts w:ascii="Times New Roman" w:eastAsia="Calibri" w:hAnsi="Times New Roman" w:cs="Times New Roman"/>
          <w:bCs/>
          <w:sz w:val="28"/>
          <w:szCs w:val="24"/>
        </w:rPr>
        <w:t xml:space="preserve">. </w:t>
      </w:r>
      <w:r w:rsidR="0093743A">
        <w:rPr>
          <w:rFonts w:ascii="Times New Roman" w:eastAsia="Calibri" w:hAnsi="Times New Roman" w:cs="Times New Roman"/>
          <w:bCs/>
          <w:sz w:val="28"/>
          <w:szCs w:val="24"/>
        </w:rPr>
        <w:t>(См.</w:t>
      </w:r>
      <w:r w:rsidR="0093743A" w:rsidRPr="0093743A">
        <w:rPr>
          <w:rFonts w:ascii="Times New Roman" w:eastAsia="Calibri" w:hAnsi="Times New Roman" w:cs="Times New Roman"/>
          <w:bCs/>
          <w:sz w:val="28"/>
          <w:szCs w:val="24"/>
        </w:rPr>
        <w:t>: https://old.wciom.ru/index.php?id=236&amp;uid=10782</w:t>
      </w:r>
      <w:r w:rsidR="0093743A">
        <w:rPr>
          <w:rFonts w:ascii="Times New Roman" w:eastAsia="Calibri" w:hAnsi="Times New Roman" w:cs="Times New Roman"/>
          <w:bCs/>
          <w:sz w:val="28"/>
          <w:szCs w:val="24"/>
        </w:rPr>
        <w:t>)</w:t>
      </w:r>
    </w:p>
    <w:p w14:paraId="3E4122F8" w14:textId="5C31DA70" w:rsidR="0096734C" w:rsidRDefault="00A93A47" w:rsidP="00A87E5B">
      <w:pPr>
        <w:spacing w:after="0" w:line="33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Традиционно вопрос</w:t>
      </w:r>
      <w:r w:rsidR="00FA314B">
        <w:rPr>
          <w:rFonts w:ascii="Times New Roman" w:eastAsia="Calibri" w:hAnsi="Times New Roman" w:cs="Times New Roman"/>
          <w:bCs/>
          <w:sz w:val="28"/>
          <w:szCs w:val="24"/>
        </w:rPr>
        <w:t>ы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профориентации</w:t>
      </w:r>
      <w:r w:rsidR="00FA314B">
        <w:rPr>
          <w:rFonts w:ascii="Times New Roman" w:eastAsia="Calibri" w:hAnsi="Times New Roman" w:cs="Times New Roman"/>
          <w:bCs/>
          <w:sz w:val="28"/>
          <w:szCs w:val="24"/>
        </w:rPr>
        <w:t xml:space="preserve"> актуализировались для школьников старших классов, однако </w:t>
      </w:r>
      <w:r w:rsidR="00184F1B">
        <w:rPr>
          <w:rFonts w:ascii="Times New Roman" w:eastAsia="Calibri" w:hAnsi="Times New Roman" w:cs="Times New Roman"/>
          <w:bCs/>
          <w:sz w:val="28"/>
          <w:szCs w:val="24"/>
        </w:rPr>
        <w:t>статистика показывает, что к моменту окончания школы большинство выпускников не имеют чётких предпочтений</w:t>
      </w:r>
      <w:r w:rsidR="00266B31">
        <w:rPr>
          <w:rFonts w:ascii="Times New Roman" w:eastAsia="Calibri" w:hAnsi="Times New Roman" w:cs="Times New Roman"/>
          <w:bCs/>
          <w:sz w:val="28"/>
          <w:szCs w:val="24"/>
        </w:rPr>
        <w:t xml:space="preserve"> относительно будущей профессии и доминантой выбора вуза являются скорее прагматичные, а не социа</w:t>
      </w:r>
      <w:r w:rsidR="00D65BBB">
        <w:rPr>
          <w:rFonts w:ascii="Times New Roman" w:eastAsia="Calibri" w:hAnsi="Times New Roman" w:cs="Times New Roman"/>
          <w:bCs/>
          <w:sz w:val="28"/>
          <w:szCs w:val="24"/>
        </w:rPr>
        <w:t xml:space="preserve">льно-личностные факторы. Тем не менее, активное развитие социальных проектов, волонтёрского движения и высокий уровень </w:t>
      </w:r>
      <w:proofErr w:type="spellStart"/>
      <w:r w:rsidR="00D65BBB">
        <w:rPr>
          <w:rFonts w:ascii="Times New Roman" w:eastAsia="Calibri" w:hAnsi="Times New Roman" w:cs="Times New Roman"/>
          <w:bCs/>
          <w:sz w:val="28"/>
          <w:szCs w:val="24"/>
        </w:rPr>
        <w:t>откликаемости</w:t>
      </w:r>
      <w:proofErr w:type="spellEnd"/>
      <w:r w:rsidR="00D65BBB">
        <w:rPr>
          <w:rFonts w:ascii="Times New Roman" w:eastAsia="Calibri" w:hAnsi="Times New Roman" w:cs="Times New Roman"/>
          <w:bCs/>
          <w:sz w:val="28"/>
          <w:szCs w:val="24"/>
        </w:rPr>
        <w:t xml:space="preserve"> общества на </w:t>
      </w:r>
      <w:r w:rsidR="009B3275">
        <w:rPr>
          <w:rFonts w:ascii="Times New Roman" w:eastAsia="Calibri" w:hAnsi="Times New Roman" w:cs="Times New Roman"/>
          <w:bCs/>
          <w:sz w:val="28"/>
          <w:szCs w:val="24"/>
        </w:rPr>
        <w:t xml:space="preserve">проблемы </w:t>
      </w:r>
      <w:r w:rsidR="00E52128">
        <w:rPr>
          <w:rFonts w:ascii="Times New Roman" w:eastAsia="Calibri" w:hAnsi="Times New Roman" w:cs="Times New Roman"/>
          <w:bCs/>
          <w:sz w:val="28"/>
          <w:szCs w:val="24"/>
        </w:rPr>
        <w:t xml:space="preserve">разных людей </w:t>
      </w:r>
      <w:r w:rsidR="009B3275">
        <w:rPr>
          <w:rFonts w:ascii="Times New Roman" w:eastAsia="Calibri" w:hAnsi="Times New Roman" w:cs="Times New Roman"/>
          <w:bCs/>
          <w:sz w:val="28"/>
          <w:szCs w:val="24"/>
        </w:rPr>
        <w:t>свидетельствует о востребованности работы в социальных сферах</w:t>
      </w:r>
      <w:r w:rsidR="00E52128">
        <w:rPr>
          <w:rFonts w:ascii="Times New Roman" w:eastAsia="Calibri" w:hAnsi="Times New Roman" w:cs="Times New Roman"/>
          <w:bCs/>
          <w:sz w:val="28"/>
          <w:szCs w:val="24"/>
        </w:rPr>
        <w:t>, в том числе в педагогической профессии.</w:t>
      </w:r>
      <w:r w:rsidR="00C82331">
        <w:rPr>
          <w:rFonts w:ascii="Times New Roman" w:eastAsia="Calibri" w:hAnsi="Times New Roman" w:cs="Times New Roman"/>
          <w:bCs/>
          <w:sz w:val="28"/>
          <w:szCs w:val="24"/>
        </w:rPr>
        <w:t xml:space="preserve"> В связи с этим </w:t>
      </w:r>
      <w:r w:rsidR="00526369">
        <w:rPr>
          <w:rFonts w:ascii="Times New Roman" w:eastAsia="Calibri" w:hAnsi="Times New Roman" w:cs="Times New Roman"/>
          <w:bCs/>
          <w:sz w:val="28"/>
          <w:szCs w:val="24"/>
        </w:rPr>
        <w:t xml:space="preserve">процесс сопровождения профессионально-личностного самоопределения школьников </w:t>
      </w:r>
      <w:r w:rsidR="00526369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целесообразно начинать как можно раньше, </w:t>
      </w:r>
      <w:r w:rsidR="00964061">
        <w:rPr>
          <w:rFonts w:ascii="Times New Roman" w:eastAsia="Calibri" w:hAnsi="Times New Roman" w:cs="Times New Roman"/>
          <w:bCs/>
          <w:sz w:val="28"/>
          <w:szCs w:val="24"/>
        </w:rPr>
        <w:t xml:space="preserve">выявляя и помогая тем, кто может </w:t>
      </w:r>
      <w:r w:rsidR="0063763E">
        <w:rPr>
          <w:rFonts w:ascii="Times New Roman" w:eastAsia="Calibri" w:hAnsi="Times New Roman" w:cs="Times New Roman"/>
          <w:bCs/>
          <w:sz w:val="28"/>
          <w:szCs w:val="24"/>
        </w:rPr>
        <w:t>работать в человеко-центрированных профессиях по призванию.</w:t>
      </w:r>
    </w:p>
    <w:p w14:paraId="7F95EB9A" w14:textId="105AAB3A" w:rsidR="007F6C63" w:rsidRPr="00512289" w:rsidRDefault="007F6C63" w:rsidP="00A87E5B">
      <w:pPr>
        <w:spacing w:after="0" w:line="33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В эпоху активного развития интернета, цифровых технологий</w:t>
      </w:r>
      <w:r w:rsidR="00AD624E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и накопления огромного массива информации 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>репродуктивн</w:t>
      </w:r>
      <w:r w:rsidR="00AD624E" w:rsidRPr="00512289">
        <w:rPr>
          <w:rFonts w:ascii="Times New Roman" w:eastAsia="Calibri" w:hAnsi="Times New Roman" w:cs="Times New Roman"/>
          <w:bCs/>
          <w:sz w:val="28"/>
          <w:szCs w:val="24"/>
        </w:rPr>
        <w:t>ая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моде</w:t>
      </w:r>
      <w:r w:rsidR="00AD624E" w:rsidRPr="00512289">
        <w:rPr>
          <w:rFonts w:ascii="Times New Roman" w:eastAsia="Calibri" w:hAnsi="Times New Roman" w:cs="Times New Roman"/>
          <w:bCs/>
          <w:sz w:val="28"/>
          <w:szCs w:val="24"/>
        </w:rPr>
        <w:t>ль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C13CDC" w:rsidRPr="00512289">
        <w:rPr>
          <w:rFonts w:ascii="Times New Roman" w:eastAsia="Calibri" w:hAnsi="Times New Roman" w:cs="Times New Roman"/>
          <w:bCs/>
          <w:sz w:val="28"/>
          <w:szCs w:val="24"/>
        </w:rPr>
        <w:t>образования перестаёт</w:t>
      </w:r>
      <w:r w:rsidR="00AD624E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отвечать запросам и ученика, и общества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>. Продуктивная школа – это школа исследования, проектирования, кейс-</w:t>
      </w:r>
      <w:proofErr w:type="spellStart"/>
      <w:r w:rsidRPr="00512289">
        <w:rPr>
          <w:rFonts w:ascii="Times New Roman" w:eastAsia="Calibri" w:hAnsi="Times New Roman" w:cs="Times New Roman"/>
          <w:bCs/>
          <w:sz w:val="28"/>
          <w:szCs w:val="24"/>
        </w:rPr>
        <w:t>стади</w:t>
      </w:r>
      <w:proofErr w:type="spellEnd"/>
      <w:r w:rsidRPr="00512289">
        <w:rPr>
          <w:rFonts w:ascii="Times New Roman" w:eastAsia="Calibri" w:hAnsi="Times New Roman" w:cs="Times New Roman"/>
          <w:bCs/>
          <w:sz w:val="28"/>
          <w:szCs w:val="24"/>
        </w:rPr>
        <w:t>, командной работы, свободного поиска в информационных средах</w:t>
      </w:r>
      <w:r w:rsidR="00AD624E" w:rsidRPr="00512289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7E402280" w14:textId="6DDBD1D7" w:rsidR="00DF09EB" w:rsidRDefault="00DF09EB" w:rsidP="00A87E5B">
      <w:pPr>
        <w:spacing w:after="0" w:line="33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Современный педагог – это человек, способный помочь растущему ребёнку войти в новый </w:t>
      </w:r>
      <w:r w:rsidR="00B26F32">
        <w:rPr>
          <w:rFonts w:ascii="Times New Roman" w:eastAsia="Calibri" w:hAnsi="Times New Roman" w:cs="Times New Roman"/>
          <w:bCs/>
          <w:sz w:val="28"/>
          <w:szCs w:val="24"/>
        </w:rPr>
        <w:t xml:space="preserve">цифровой </w:t>
      </w:r>
      <w:r>
        <w:rPr>
          <w:rFonts w:ascii="Times New Roman" w:eastAsia="Calibri" w:hAnsi="Times New Roman" w:cs="Times New Roman"/>
          <w:bCs/>
          <w:sz w:val="28"/>
          <w:szCs w:val="24"/>
        </w:rPr>
        <w:t>мир</w:t>
      </w:r>
      <w:r w:rsidR="00B26F32">
        <w:rPr>
          <w:rFonts w:ascii="Times New Roman" w:eastAsia="Calibri" w:hAnsi="Times New Roman" w:cs="Times New Roman"/>
          <w:bCs/>
          <w:sz w:val="28"/>
          <w:szCs w:val="24"/>
        </w:rPr>
        <w:t xml:space="preserve"> и не потерять своей индивидуальности. </w:t>
      </w:r>
      <w:r w:rsidR="002604BE">
        <w:rPr>
          <w:rFonts w:ascii="Times New Roman" w:eastAsia="Calibri" w:hAnsi="Times New Roman" w:cs="Times New Roman"/>
          <w:bCs/>
          <w:sz w:val="28"/>
          <w:szCs w:val="24"/>
        </w:rPr>
        <w:t xml:space="preserve">Однако у предыдущего поколения специалистов не было опыта жизни в </w:t>
      </w:r>
      <w:r w:rsidR="002604BE" w:rsidRPr="002604BE">
        <w:rPr>
          <w:rFonts w:ascii="Times New Roman" w:eastAsia="Calibri" w:hAnsi="Times New Roman" w:cs="Times New Roman"/>
          <w:bCs/>
          <w:sz w:val="28"/>
          <w:szCs w:val="24"/>
        </w:rPr>
        <w:t>VUCA</w:t>
      </w:r>
      <w:r w:rsidR="002604BE">
        <w:rPr>
          <w:rFonts w:ascii="Times New Roman" w:eastAsia="Calibri" w:hAnsi="Times New Roman" w:cs="Times New Roman"/>
          <w:bCs/>
          <w:sz w:val="28"/>
          <w:szCs w:val="24"/>
        </w:rPr>
        <w:t>-мире (</w:t>
      </w:r>
      <w:r w:rsidR="002314E2">
        <w:rPr>
          <w:rFonts w:ascii="Times New Roman" w:eastAsia="Calibri" w:hAnsi="Times New Roman" w:cs="Times New Roman"/>
          <w:bCs/>
          <w:sz w:val="28"/>
          <w:szCs w:val="24"/>
        </w:rPr>
        <w:t xml:space="preserve">1987, аббревиатура первых букв (англ.): </w:t>
      </w:r>
      <w:proofErr w:type="spellStart"/>
      <w:r w:rsidR="002314E2" w:rsidRPr="00B14C1E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v</w:t>
      </w:r>
      <w:r w:rsidR="002314E2" w:rsidRPr="00B14C1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olatility</w:t>
      </w:r>
      <w:proofErr w:type="spellEnd"/>
      <w:r w:rsidR="002314E2" w:rsidRPr="002314E2">
        <w:rPr>
          <w:rFonts w:ascii="Times New Roman" w:eastAsia="Calibri" w:hAnsi="Times New Roman" w:cs="Times New Roman"/>
          <w:bCs/>
          <w:sz w:val="28"/>
          <w:szCs w:val="24"/>
        </w:rPr>
        <w:t xml:space="preserve"> – нестабильность, изменчивость;</w:t>
      </w:r>
      <w:r w:rsidR="002314E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spellStart"/>
      <w:r w:rsidR="002314E2" w:rsidRPr="00B14C1E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u</w:t>
      </w:r>
      <w:r w:rsidR="002314E2" w:rsidRPr="00B14C1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ncertainty</w:t>
      </w:r>
      <w:proofErr w:type="spellEnd"/>
      <w:r w:rsidR="002314E2" w:rsidRPr="002314E2">
        <w:rPr>
          <w:rFonts w:ascii="Times New Roman" w:eastAsia="Calibri" w:hAnsi="Times New Roman" w:cs="Times New Roman"/>
          <w:bCs/>
          <w:sz w:val="28"/>
          <w:szCs w:val="24"/>
        </w:rPr>
        <w:t xml:space="preserve"> – неопределенность;</w:t>
      </w:r>
      <w:r w:rsidR="002314E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spellStart"/>
      <w:r w:rsidR="002314E2" w:rsidRPr="00B14C1E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c</w:t>
      </w:r>
      <w:r w:rsidR="002314E2" w:rsidRPr="00B14C1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omplexity</w:t>
      </w:r>
      <w:proofErr w:type="spellEnd"/>
      <w:r w:rsidR="002314E2" w:rsidRPr="002314E2">
        <w:rPr>
          <w:rFonts w:ascii="Times New Roman" w:eastAsia="Calibri" w:hAnsi="Times New Roman" w:cs="Times New Roman"/>
          <w:bCs/>
          <w:sz w:val="28"/>
          <w:szCs w:val="24"/>
        </w:rPr>
        <w:t xml:space="preserve"> – сложность;</w:t>
      </w:r>
      <w:r w:rsidR="002314E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spellStart"/>
      <w:r w:rsidR="002314E2" w:rsidRPr="00B14C1E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a</w:t>
      </w:r>
      <w:r w:rsidR="002314E2" w:rsidRPr="00B14C1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mbiguity</w:t>
      </w:r>
      <w:proofErr w:type="spellEnd"/>
      <w:r w:rsidR="002314E2" w:rsidRPr="002314E2">
        <w:rPr>
          <w:rFonts w:ascii="Times New Roman" w:eastAsia="Calibri" w:hAnsi="Times New Roman" w:cs="Times New Roman"/>
          <w:bCs/>
          <w:sz w:val="28"/>
          <w:szCs w:val="24"/>
        </w:rPr>
        <w:t xml:space="preserve"> –</w:t>
      </w:r>
      <w:r w:rsidR="00D4456C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2314E2" w:rsidRPr="002314E2">
        <w:rPr>
          <w:rFonts w:ascii="Times New Roman" w:eastAsia="Calibri" w:hAnsi="Times New Roman" w:cs="Times New Roman"/>
          <w:bCs/>
          <w:sz w:val="28"/>
          <w:szCs w:val="24"/>
        </w:rPr>
        <w:t>неоднозначность</w:t>
      </w:r>
      <w:r w:rsidR="002314E2">
        <w:rPr>
          <w:rFonts w:ascii="Times New Roman" w:eastAsia="Calibri" w:hAnsi="Times New Roman" w:cs="Times New Roman"/>
          <w:bCs/>
          <w:sz w:val="28"/>
          <w:szCs w:val="24"/>
        </w:rPr>
        <w:t>)</w:t>
      </w:r>
      <w:r w:rsidR="00533A6C">
        <w:rPr>
          <w:rFonts w:ascii="Times New Roman" w:eastAsia="Calibri" w:hAnsi="Times New Roman" w:cs="Times New Roman"/>
          <w:bCs/>
          <w:sz w:val="28"/>
          <w:szCs w:val="24"/>
        </w:rPr>
        <w:t>, что ставит</w:t>
      </w:r>
      <w:r w:rsidR="008F6A1E">
        <w:rPr>
          <w:rFonts w:ascii="Times New Roman" w:eastAsia="Calibri" w:hAnsi="Times New Roman" w:cs="Times New Roman"/>
          <w:bCs/>
          <w:sz w:val="28"/>
          <w:szCs w:val="24"/>
        </w:rPr>
        <w:t xml:space="preserve"> перед системой образования </w:t>
      </w:r>
      <w:r w:rsidR="00533A6C">
        <w:rPr>
          <w:rFonts w:ascii="Times New Roman" w:eastAsia="Calibri" w:hAnsi="Times New Roman" w:cs="Times New Roman"/>
          <w:bCs/>
          <w:sz w:val="28"/>
          <w:szCs w:val="24"/>
        </w:rPr>
        <w:t>задачу</w:t>
      </w:r>
      <w:r w:rsidR="008F6A1E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D4456C">
        <w:rPr>
          <w:rFonts w:ascii="Times New Roman" w:eastAsia="Calibri" w:hAnsi="Times New Roman" w:cs="Times New Roman"/>
          <w:bCs/>
          <w:sz w:val="28"/>
          <w:szCs w:val="24"/>
        </w:rPr>
        <w:t xml:space="preserve">ускорить процесс подготовки будущих учителей, </w:t>
      </w:r>
      <w:r w:rsidR="00533A6C">
        <w:rPr>
          <w:rFonts w:ascii="Times New Roman" w:eastAsia="Calibri" w:hAnsi="Times New Roman" w:cs="Times New Roman"/>
          <w:bCs/>
          <w:sz w:val="28"/>
          <w:szCs w:val="24"/>
        </w:rPr>
        <w:t>родившихся в цифровую эпоху.</w:t>
      </w:r>
    </w:p>
    <w:p w14:paraId="250E235D" w14:textId="7CCBD284" w:rsidR="005E1EA6" w:rsidRPr="00512289" w:rsidRDefault="005E1EA6" w:rsidP="00A87E5B">
      <w:pPr>
        <w:spacing w:after="0" w:line="33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Основная ролевая позиция </w:t>
      </w:r>
      <w:r w:rsidR="002E229C" w:rsidRPr="00512289">
        <w:rPr>
          <w:rFonts w:ascii="Times New Roman" w:eastAsia="Calibri" w:hAnsi="Times New Roman" w:cs="Times New Roman"/>
          <w:bCs/>
          <w:sz w:val="28"/>
          <w:szCs w:val="24"/>
        </w:rPr>
        <w:t>учителя, способного обучать детей цифрового поколения – это «организатор самообучающегося сообщества» (</w:t>
      </w:r>
      <w:proofErr w:type="spellStart"/>
      <w:r w:rsidR="002E229C" w:rsidRPr="00512289">
        <w:rPr>
          <w:rFonts w:ascii="Times New Roman" w:eastAsia="Calibri" w:hAnsi="Times New Roman" w:cs="Times New Roman"/>
          <w:bCs/>
          <w:sz w:val="28"/>
          <w:szCs w:val="24"/>
        </w:rPr>
        <w:t>П.Сенге</w:t>
      </w:r>
      <w:proofErr w:type="spellEnd"/>
      <w:r w:rsidR="002E229C" w:rsidRPr="00512289">
        <w:rPr>
          <w:rFonts w:ascii="Times New Roman" w:eastAsia="Calibri" w:hAnsi="Times New Roman" w:cs="Times New Roman"/>
          <w:bCs/>
          <w:sz w:val="28"/>
          <w:szCs w:val="24"/>
        </w:rPr>
        <w:t>)</w:t>
      </w:r>
      <w:r w:rsidR="00771EE2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="001649FF" w:rsidRPr="00512289">
        <w:rPr>
          <w:rFonts w:ascii="Times New Roman" w:eastAsia="Calibri" w:hAnsi="Times New Roman" w:cs="Times New Roman"/>
          <w:bCs/>
          <w:sz w:val="28"/>
          <w:szCs w:val="24"/>
        </w:rPr>
        <w:t>хорошо ориентирующийся в</w:t>
      </w:r>
      <w:r w:rsidR="0083527C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информационной среде</w:t>
      </w:r>
      <w:r w:rsidR="00017953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и сопровождающий ребёнка на его персональном образовательном пути.</w:t>
      </w:r>
    </w:p>
    <w:p w14:paraId="1C95293D" w14:textId="77777777" w:rsidR="000F3BD6" w:rsidRPr="00512289" w:rsidRDefault="008B4538" w:rsidP="00A87E5B">
      <w:pPr>
        <w:spacing w:line="336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7B48C658" w14:textId="2E76BF49" w:rsidR="008B4538" w:rsidRPr="00337E10" w:rsidRDefault="008B4538" w:rsidP="00A87E5B">
      <w:pPr>
        <w:spacing w:line="336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337E10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1.2. Ожидаемые эффекты внедрения концепции</w:t>
      </w:r>
      <w:r w:rsidRPr="00337E10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683673F0" w14:textId="69A7972E" w:rsidR="002928F4" w:rsidRPr="00337E10" w:rsidRDefault="00895A98" w:rsidP="00A87E5B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  <w:u w:val="single"/>
        </w:rPr>
      </w:pPr>
      <w:r w:rsidRPr="00337E10">
        <w:rPr>
          <w:rFonts w:ascii="Times New Roman" w:eastAsia="Calibri" w:hAnsi="Times New Roman" w:cs="Times New Roman"/>
          <w:bCs/>
          <w:sz w:val="28"/>
          <w:szCs w:val="24"/>
          <w:u w:val="single"/>
        </w:rPr>
        <w:t>На федеральном уровне:</w:t>
      </w:r>
    </w:p>
    <w:p w14:paraId="576B2C41" w14:textId="51528444" w:rsidR="000676B9" w:rsidRPr="00E16A60" w:rsidRDefault="000676B9" w:rsidP="00E16A60">
      <w:pPr>
        <w:pStyle w:val="a7"/>
        <w:numPr>
          <w:ilvl w:val="0"/>
          <w:numId w:val="14"/>
        </w:numPr>
        <w:spacing w:after="0" w:line="336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создание и функционирование </w:t>
      </w:r>
      <w:r w:rsidR="00D77F5D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национальной системы выявления и подготовки </w:t>
      </w:r>
      <w:r w:rsidR="00A356BF" w:rsidRPr="00E16A60">
        <w:rPr>
          <w:rFonts w:ascii="Times New Roman" w:eastAsia="Calibri" w:hAnsi="Times New Roman" w:cs="Times New Roman"/>
          <w:bCs/>
          <w:sz w:val="28"/>
          <w:szCs w:val="24"/>
        </w:rPr>
        <w:t>кадрового резерва</w:t>
      </w:r>
      <w:r w:rsidR="00CC1FAB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человека-центрированных профессий</w:t>
      </w:r>
      <w:r w:rsidR="003D2608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(образование, медицина, социальная работа)</w:t>
      </w:r>
      <w:r w:rsidR="00A356BF" w:rsidRPr="00E16A60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14:paraId="5D5FA7EF" w14:textId="38204CE8" w:rsidR="00895A98" w:rsidRPr="00E16A60" w:rsidRDefault="004D7321" w:rsidP="00E16A60">
      <w:pPr>
        <w:pStyle w:val="a7"/>
        <w:numPr>
          <w:ilvl w:val="0"/>
          <w:numId w:val="14"/>
        </w:numPr>
        <w:spacing w:after="0" w:line="336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E16A60">
        <w:rPr>
          <w:rFonts w:ascii="Times New Roman" w:eastAsia="Calibri" w:hAnsi="Times New Roman" w:cs="Times New Roman"/>
          <w:bCs/>
          <w:sz w:val="28"/>
          <w:szCs w:val="24"/>
        </w:rPr>
        <w:t>восполнение дефицита профессионально</w:t>
      </w:r>
      <w:r w:rsidR="00990FD7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E16A60">
        <w:rPr>
          <w:rFonts w:ascii="Times New Roman" w:eastAsia="Calibri" w:hAnsi="Times New Roman" w:cs="Times New Roman"/>
          <w:bCs/>
          <w:sz w:val="28"/>
          <w:szCs w:val="24"/>
        </w:rPr>
        <w:t>подготовленных педагогических кадров</w:t>
      </w:r>
      <w:r w:rsidR="008E71AC" w:rsidRPr="00E16A60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14:paraId="43F3A2B6" w14:textId="1F026A69" w:rsidR="008E71AC" w:rsidRPr="00E16A60" w:rsidRDefault="008E71AC" w:rsidP="00E16A60">
      <w:pPr>
        <w:pStyle w:val="a7"/>
        <w:numPr>
          <w:ilvl w:val="0"/>
          <w:numId w:val="14"/>
        </w:numPr>
        <w:spacing w:after="0" w:line="336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снижение затрат на профессиональную переподготовку кадров </w:t>
      </w:r>
      <w:r w:rsidR="003D2608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(смену профессии) </w:t>
      </w:r>
      <w:r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после окончания </w:t>
      </w:r>
      <w:r w:rsidR="005B0A19" w:rsidRPr="00E16A60">
        <w:rPr>
          <w:rFonts w:ascii="Times New Roman" w:eastAsia="Calibri" w:hAnsi="Times New Roman" w:cs="Times New Roman"/>
          <w:bCs/>
          <w:sz w:val="28"/>
          <w:szCs w:val="24"/>
        </w:rPr>
        <w:t>образовательных программ профессионального образования</w:t>
      </w:r>
      <w:r w:rsidRPr="00E16A60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3B545D3B" w14:textId="72A2D0BA" w:rsidR="00A356BF" w:rsidRPr="00337E10" w:rsidRDefault="00E16A60" w:rsidP="00A87E5B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4"/>
          <w:u w:val="single"/>
        </w:rPr>
        <w:lastRenderedPageBreak/>
        <w:t>Н</w:t>
      </w:r>
      <w:r w:rsidR="009A477D"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а </w:t>
      </w:r>
      <w:r w:rsidR="00D4758D"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уровне </w:t>
      </w:r>
      <w:r w:rsidR="009A477D">
        <w:rPr>
          <w:rFonts w:ascii="Times New Roman" w:eastAsia="Calibri" w:hAnsi="Times New Roman" w:cs="Times New Roman"/>
          <w:bCs/>
          <w:sz w:val="28"/>
          <w:szCs w:val="24"/>
          <w:u w:val="single"/>
        </w:rPr>
        <w:t>субъектов Российской Федерации и на муниципальном уровне</w:t>
      </w:r>
      <w:r>
        <w:rPr>
          <w:rFonts w:ascii="Times New Roman" w:eastAsia="Calibri" w:hAnsi="Times New Roman" w:cs="Times New Roman"/>
          <w:bCs/>
          <w:sz w:val="28"/>
          <w:szCs w:val="24"/>
          <w:u w:val="single"/>
        </w:rPr>
        <w:t>:</w:t>
      </w:r>
    </w:p>
    <w:p w14:paraId="4CE9491D" w14:textId="2C13C04C" w:rsidR="00A356BF" w:rsidRPr="00E16A60" w:rsidRDefault="006619EA" w:rsidP="00E16A60">
      <w:pPr>
        <w:pStyle w:val="a7"/>
        <w:numPr>
          <w:ilvl w:val="0"/>
          <w:numId w:val="15"/>
        </w:numPr>
        <w:spacing w:after="0" w:line="336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E16A60">
        <w:rPr>
          <w:rFonts w:ascii="Times New Roman" w:eastAsia="Calibri" w:hAnsi="Times New Roman" w:cs="Times New Roman"/>
          <w:bCs/>
          <w:sz w:val="28"/>
          <w:szCs w:val="24"/>
        </w:rPr>
        <w:t>повышение качества</w:t>
      </w:r>
      <w:r w:rsidR="00D76FE2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образования выпускников, способных сделать осознанный выбор </w:t>
      </w:r>
      <w:proofErr w:type="gramStart"/>
      <w:r w:rsidR="00726A76" w:rsidRPr="00E16A60">
        <w:rPr>
          <w:rFonts w:ascii="Times New Roman" w:eastAsia="Calibri" w:hAnsi="Times New Roman" w:cs="Times New Roman"/>
          <w:bCs/>
          <w:sz w:val="28"/>
          <w:szCs w:val="24"/>
        </w:rPr>
        <w:t>сферы</w:t>
      </w:r>
      <w:proofErr w:type="gramEnd"/>
      <w:r w:rsidR="00726A76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будущей профессиональной </w:t>
      </w:r>
      <w:r w:rsidR="005B0A19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педагогической </w:t>
      </w:r>
      <w:r w:rsidR="00726A76" w:rsidRPr="00E16A60">
        <w:rPr>
          <w:rFonts w:ascii="Times New Roman" w:eastAsia="Calibri" w:hAnsi="Times New Roman" w:cs="Times New Roman"/>
          <w:bCs/>
          <w:sz w:val="28"/>
          <w:szCs w:val="24"/>
        </w:rPr>
        <w:t>деятельности</w:t>
      </w:r>
      <w:r w:rsidR="000D0533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и подготовленных</w:t>
      </w:r>
      <w:r w:rsidR="00D73F0A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к деятельности в цифровом мире</w:t>
      </w:r>
      <w:r w:rsidR="00726A76" w:rsidRPr="00E16A60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14:paraId="44A4B307" w14:textId="70A1BED8" w:rsidR="00726A76" w:rsidRPr="00E16A60" w:rsidRDefault="00726A76" w:rsidP="00E16A60">
      <w:pPr>
        <w:pStyle w:val="a7"/>
        <w:numPr>
          <w:ilvl w:val="0"/>
          <w:numId w:val="15"/>
        </w:numPr>
        <w:spacing w:after="0" w:line="336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повышение качества профессиональной подготовки специалистов, выбравших </w:t>
      </w:r>
      <w:r w:rsidR="005B0A19" w:rsidRPr="00E16A60">
        <w:rPr>
          <w:rFonts w:ascii="Times New Roman" w:eastAsia="Calibri" w:hAnsi="Times New Roman" w:cs="Times New Roman"/>
          <w:bCs/>
          <w:sz w:val="28"/>
          <w:szCs w:val="24"/>
        </w:rPr>
        <w:t>педагогическую профессию</w:t>
      </w:r>
      <w:r w:rsidR="00B078A0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по призванию;</w:t>
      </w:r>
    </w:p>
    <w:p w14:paraId="6FB039F8" w14:textId="443F2844" w:rsidR="00B078A0" w:rsidRPr="00E16A60" w:rsidRDefault="005B0A19" w:rsidP="00E16A60">
      <w:pPr>
        <w:pStyle w:val="a7"/>
        <w:numPr>
          <w:ilvl w:val="0"/>
          <w:numId w:val="15"/>
        </w:numPr>
        <w:spacing w:after="0" w:line="336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E16A60">
        <w:rPr>
          <w:rFonts w:ascii="Times New Roman" w:eastAsia="Calibri" w:hAnsi="Times New Roman" w:cs="Times New Roman"/>
          <w:bCs/>
          <w:sz w:val="28"/>
          <w:szCs w:val="24"/>
        </w:rPr>
        <w:t>снижение доли отсева студентов, обучающихся по педагогическим направлениям подготовки, и выпускников-молодых педагогов в первые три года педагогической деятельности</w:t>
      </w:r>
      <w:r w:rsidR="00B078A0" w:rsidRPr="00E16A60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14:paraId="56B753C8" w14:textId="718448BB" w:rsidR="00AE2A80" w:rsidRPr="00E16A60" w:rsidRDefault="00AE2A80" w:rsidP="00E16A60">
      <w:pPr>
        <w:pStyle w:val="a7"/>
        <w:numPr>
          <w:ilvl w:val="0"/>
          <w:numId w:val="15"/>
        </w:numPr>
        <w:spacing w:after="0" w:line="336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E16A60">
        <w:rPr>
          <w:rFonts w:ascii="Times New Roman" w:eastAsia="Calibri" w:hAnsi="Times New Roman" w:cs="Times New Roman"/>
          <w:bCs/>
          <w:sz w:val="28"/>
          <w:szCs w:val="24"/>
        </w:rPr>
        <w:t>развитие социального партнёрства</w:t>
      </w:r>
      <w:r w:rsidR="00F5051C" w:rsidRPr="00E16A60">
        <w:rPr>
          <w:rFonts w:ascii="Times New Roman" w:eastAsia="Calibri" w:hAnsi="Times New Roman" w:cs="Times New Roman"/>
          <w:bCs/>
          <w:sz w:val="28"/>
          <w:szCs w:val="24"/>
        </w:rPr>
        <w:t xml:space="preserve"> между </w:t>
      </w:r>
      <w:r w:rsidR="006619EA" w:rsidRPr="00E16A60">
        <w:rPr>
          <w:rFonts w:ascii="Times New Roman" w:eastAsia="Calibri" w:hAnsi="Times New Roman" w:cs="Times New Roman"/>
          <w:bCs/>
          <w:sz w:val="28"/>
          <w:szCs w:val="24"/>
        </w:rPr>
        <w:t>образовательными организациями и обществом.</w:t>
      </w:r>
    </w:p>
    <w:p w14:paraId="0976D284" w14:textId="042EA04E" w:rsidR="000F3BD6" w:rsidRDefault="000F3BD6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67DA41B" w14:textId="77777777" w:rsidR="00A040AC" w:rsidRDefault="008B4538" w:rsidP="00512289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  <w:r w:rsidRPr="00D73F0A">
        <w:rPr>
          <w:rFonts w:ascii="Times New Roman" w:eastAsia="Calibri" w:hAnsi="Times New Roman" w:cs="Times New Roman"/>
          <w:b/>
          <w:sz w:val="28"/>
          <w:szCs w:val="24"/>
        </w:rPr>
        <w:t>2.</w:t>
      </w:r>
      <w:r w:rsidRPr="00D73F0A">
        <w:rPr>
          <w:rFonts w:ascii="Times New Roman" w:eastAsia="Calibri" w:hAnsi="Times New Roman" w:cs="Times New Roman"/>
          <w:b/>
          <w:sz w:val="28"/>
          <w:szCs w:val="24"/>
        </w:rPr>
        <w:tab/>
        <w:t>Общие положения</w:t>
      </w:r>
    </w:p>
    <w:p w14:paraId="31EE0FC9" w14:textId="21ED7CEA" w:rsidR="008B4538" w:rsidRDefault="00A040AC" w:rsidP="00512289">
      <w:pPr>
        <w:spacing w:line="360" w:lineRule="auto"/>
        <w:ind w:firstLine="567"/>
        <w:rPr>
          <w:rFonts w:ascii="Times New Roman" w:eastAsia="Calibri" w:hAnsi="Times New Roman" w:cs="Times New Roman"/>
          <w:i/>
          <w:sz w:val="28"/>
          <w:szCs w:val="24"/>
        </w:rPr>
      </w:pPr>
      <w:r w:rsidRPr="00A040AC">
        <w:rPr>
          <w:rFonts w:ascii="Times New Roman" w:eastAsia="Calibri" w:hAnsi="Times New Roman" w:cs="Times New Roman"/>
          <w:i/>
          <w:sz w:val="28"/>
          <w:szCs w:val="24"/>
        </w:rPr>
        <w:t>2.1. Разработчики концепции</w:t>
      </w:r>
      <w:r w:rsidR="008B4538" w:rsidRPr="00A040AC">
        <w:rPr>
          <w:rFonts w:ascii="Times New Roman" w:eastAsia="Calibri" w:hAnsi="Times New Roman" w:cs="Times New Roman"/>
          <w:i/>
          <w:sz w:val="28"/>
          <w:szCs w:val="24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710"/>
        <w:gridCol w:w="4657"/>
      </w:tblGrid>
      <w:tr w:rsidR="00E16A60" w14:paraId="65114E5C" w14:textId="77777777" w:rsidTr="00A1578D">
        <w:trPr>
          <w:trHeight w:val="1737"/>
        </w:trPr>
        <w:tc>
          <w:tcPr>
            <w:tcW w:w="695" w:type="dxa"/>
          </w:tcPr>
          <w:p w14:paraId="1AB9E372" w14:textId="77777777" w:rsidR="00E16A60" w:rsidRPr="00A1578D" w:rsidRDefault="00E16A60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74AEFC17" w14:textId="77777777" w:rsidR="00A1578D" w:rsidRDefault="00E16A60" w:rsidP="00B43D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Астапова Елена </w:t>
            </w:r>
          </w:p>
          <w:p w14:paraId="685745BB" w14:textId="2B9B022B" w:rsidR="00E16A60" w:rsidRPr="00410422" w:rsidRDefault="00E16A60" w:rsidP="00B43D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657" w:type="dxa"/>
          </w:tcPr>
          <w:p w14:paraId="771B1569" w14:textId="340E6336" w:rsidR="00E16A60" w:rsidRPr="00410422" w:rsidRDefault="00E16A60" w:rsidP="00A1578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управления образованием </w:t>
            </w:r>
            <w:r w:rsidR="00A1578D">
              <w:rPr>
                <w:rFonts w:ascii="Times New Roman" w:hAnsi="Times New Roman"/>
                <w:sz w:val="28"/>
                <w:szCs w:val="28"/>
              </w:rPr>
              <w:t>ОГБУ</w:t>
            </w:r>
            <w:r w:rsidRPr="00E16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78D">
              <w:rPr>
                <w:rFonts w:ascii="Times New Roman" w:hAnsi="Times New Roman"/>
                <w:sz w:val="28"/>
                <w:szCs w:val="28"/>
              </w:rPr>
              <w:t>ДПО</w:t>
            </w:r>
            <w:r w:rsidRPr="00E16A60">
              <w:rPr>
                <w:rFonts w:ascii="Times New Roman" w:hAnsi="Times New Roman"/>
                <w:sz w:val="28"/>
                <w:szCs w:val="28"/>
              </w:rPr>
              <w:t xml:space="preserve"> «Томский областной институт повышения квалификации и переподготовки работников образования»</w:t>
            </w:r>
          </w:p>
        </w:tc>
      </w:tr>
      <w:tr w:rsidR="00B43D9C" w14:paraId="53AE8188" w14:textId="77777777" w:rsidTr="00A0794D">
        <w:tc>
          <w:tcPr>
            <w:tcW w:w="695" w:type="dxa"/>
          </w:tcPr>
          <w:p w14:paraId="0AC9C82C" w14:textId="1C56500E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7A1107EA" w14:textId="77777777" w:rsidR="00B43D9C" w:rsidRDefault="00B43D9C" w:rsidP="00B43D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422">
              <w:rPr>
                <w:rFonts w:ascii="Times New Roman" w:hAnsi="Times New Roman" w:cs="Times New Roman"/>
                <w:sz w:val="28"/>
                <w:szCs w:val="28"/>
              </w:rPr>
              <w:t>Басюк</w:t>
            </w:r>
            <w:proofErr w:type="spellEnd"/>
            <w:r w:rsidRPr="00410422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14:paraId="7A69843B" w14:textId="0F20BAA6" w:rsidR="00B43D9C" w:rsidRPr="00410422" w:rsidRDefault="00B43D9C" w:rsidP="00B43D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0422">
              <w:rPr>
                <w:rFonts w:ascii="Times New Roman" w:hAnsi="Times New Roman" w:cs="Times New Roman"/>
                <w:sz w:val="28"/>
                <w:szCs w:val="28"/>
              </w:rPr>
              <w:t xml:space="preserve">Стефанович </w:t>
            </w:r>
          </w:p>
          <w:p w14:paraId="3D02BEC0" w14:textId="77777777" w:rsidR="00B43D9C" w:rsidRPr="00410422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57" w:type="dxa"/>
          </w:tcPr>
          <w:p w14:paraId="2D5C9435" w14:textId="77777777" w:rsidR="00B43D9C" w:rsidRPr="00410422" w:rsidRDefault="00B43D9C" w:rsidP="00B43D9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422">
              <w:rPr>
                <w:rFonts w:ascii="Times New Roman" w:hAnsi="Times New Roman"/>
                <w:sz w:val="28"/>
                <w:szCs w:val="28"/>
              </w:rPr>
              <w:t>Декан факультета педагогического образования ФГБОУ ВО «Московский государственный университет имени М.В. Ломоносова»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ФУМО по общему образованию</w:t>
            </w:r>
          </w:p>
        </w:tc>
      </w:tr>
      <w:tr w:rsidR="00B43D9C" w14:paraId="310EC029" w14:textId="77777777" w:rsidTr="00A0794D">
        <w:tc>
          <w:tcPr>
            <w:tcW w:w="695" w:type="dxa"/>
          </w:tcPr>
          <w:p w14:paraId="68AC14CC" w14:textId="6180E0E1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2CA6C082" w14:textId="77777777" w:rsid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4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Байбородова</w:t>
            </w:r>
            <w:proofErr w:type="spellEnd"/>
            <w:r w:rsidRPr="005134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Людмила Васильевна</w:t>
            </w:r>
          </w:p>
        </w:tc>
        <w:tc>
          <w:tcPr>
            <w:tcW w:w="4657" w:type="dxa"/>
          </w:tcPr>
          <w:p w14:paraId="2CB18381" w14:textId="66A6CE74" w:rsidR="00B43D9C" w:rsidRPr="00B43D9C" w:rsidRDefault="00B43D9C" w:rsidP="00A87E5B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Заведующая кафедрой педагогических</w:t>
            </w:r>
            <w:r w:rsidRPr="00B43D9C">
              <w:rPr>
                <w:rFonts w:ascii="Times New Roman" w:hAnsi="Times New Roman"/>
                <w:sz w:val="28"/>
                <w:szCs w:val="28"/>
              </w:rPr>
              <w:br/>
              <w:t>технологий факультета социального управления института педагогики и психологии ФГБОУ ВО</w:t>
            </w:r>
            <w:r w:rsidRPr="00B43D9C">
              <w:rPr>
                <w:rFonts w:ascii="Times New Roman" w:hAnsi="Times New Roman"/>
                <w:sz w:val="28"/>
                <w:szCs w:val="28"/>
              </w:rPr>
              <w:br/>
              <w:t xml:space="preserve">"Ярославский государственный </w:t>
            </w:r>
            <w:r w:rsidRPr="00B43D9C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университет им. К.Д. Ушинского»</w:t>
            </w:r>
          </w:p>
        </w:tc>
      </w:tr>
      <w:tr w:rsidR="00B43D9C" w:rsidRPr="00B43D9C" w14:paraId="096B0B66" w14:textId="77777777" w:rsidTr="00A0794D">
        <w:tc>
          <w:tcPr>
            <w:tcW w:w="695" w:type="dxa"/>
          </w:tcPr>
          <w:p w14:paraId="1DEEA5A3" w14:textId="7C4A61E3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67550F4A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Белкина Вера </w:t>
            </w:r>
          </w:p>
          <w:p w14:paraId="4538891C" w14:textId="77777777" w:rsidR="00B43D9C" w:rsidRPr="00B43D9C" w:rsidRDefault="00B43D9C" w:rsidP="00A87E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Валентиновна</w:t>
            </w:r>
          </w:p>
        </w:tc>
        <w:tc>
          <w:tcPr>
            <w:tcW w:w="4657" w:type="dxa"/>
          </w:tcPr>
          <w:p w14:paraId="4801D592" w14:textId="53ED569D" w:rsidR="00B43D9C" w:rsidRPr="00B43D9C" w:rsidRDefault="00B43D9C" w:rsidP="00A87E5B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Декан факультета социального управления</w:t>
            </w:r>
            <w:r w:rsidRPr="00B43D9C">
              <w:rPr>
                <w:rFonts w:ascii="Times New Roman" w:hAnsi="Times New Roman"/>
                <w:sz w:val="28"/>
                <w:szCs w:val="28"/>
              </w:rPr>
              <w:br/>
              <w:t>института педагогики и психологии ФГБОУ ВО</w:t>
            </w:r>
            <w:r w:rsidRPr="00B43D9C">
              <w:rPr>
                <w:rFonts w:ascii="Times New Roman" w:hAnsi="Times New Roman"/>
                <w:sz w:val="28"/>
                <w:szCs w:val="28"/>
              </w:rPr>
              <w:br/>
              <w:t>"Ярославский государственный педагогический университет им. К.Д.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D9C">
              <w:rPr>
                <w:rFonts w:ascii="Times New Roman" w:hAnsi="Times New Roman"/>
                <w:sz w:val="28"/>
                <w:szCs w:val="28"/>
              </w:rPr>
              <w:t>Ушинского"</w:t>
            </w:r>
          </w:p>
        </w:tc>
      </w:tr>
      <w:tr w:rsidR="00B43D9C" w:rsidRPr="00B43D9C" w14:paraId="1A0A80E4" w14:textId="77777777" w:rsidTr="00A0794D">
        <w:tc>
          <w:tcPr>
            <w:tcW w:w="695" w:type="dxa"/>
          </w:tcPr>
          <w:p w14:paraId="6AA0F4DC" w14:textId="4A025C59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3BDE8D97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Белоусова Наталья Сагидулловна</w:t>
            </w:r>
          </w:p>
        </w:tc>
        <w:tc>
          <w:tcPr>
            <w:tcW w:w="4657" w:type="dxa"/>
          </w:tcPr>
          <w:p w14:paraId="3B648336" w14:textId="31000EEC" w:rsidR="00B43D9C" w:rsidRPr="00B43D9C" w:rsidRDefault="00B43D9C" w:rsidP="00A87E5B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Директор центра академического ФГБОУ ВО «Уральский государственный педагогический университет»</w:t>
            </w:r>
          </w:p>
        </w:tc>
      </w:tr>
      <w:tr w:rsidR="00B43D9C" w:rsidRPr="00B43D9C" w14:paraId="57529C12" w14:textId="77777777" w:rsidTr="00A0794D">
        <w:tc>
          <w:tcPr>
            <w:tcW w:w="695" w:type="dxa"/>
          </w:tcPr>
          <w:p w14:paraId="1FFF6F3D" w14:textId="0CF8535F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255B4AC8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Брель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</w:p>
          <w:p w14:paraId="3A50A968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Юрьевна</w:t>
            </w:r>
          </w:p>
        </w:tc>
        <w:tc>
          <w:tcPr>
            <w:tcW w:w="4657" w:type="dxa"/>
          </w:tcPr>
          <w:p w14:paraId="197FCFC6" w14:textId="649BA5B3" w:rsidR="00B43D9C" w:rsidRPr="00B43D9C" w:rsidRDefault="00B43D9C" w:rsidP="00A87E5B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 xml:space="preserve">Заместитель декана факультета педагогического образования ФГБОУ ВО «Московский государственный университет имени </w:t>
            </w:r>
            <w:proofErr w:type="spellStart"/>
            <w:r w:rsidRPr="00B43D9C">
              <w:rPr>
                <w:rFonts w:ascii="Times New Roman" w:hAnsi="Times New Roman"/>
                <w:sz w:val="28"/>
                <w:szCs w:val="28"/>
              </w:rPr>
              <w:t>М.В.Ломоносова</w:t>
            </w:r>
            <w:proofErr w:type="spellEnd"/>
            <w:r w:rsidRPr="00B43D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43D9C" w:rsidRPr="00B43D9C" w14:paraId="3E899638" w14:textId="77777777" w:rsidTr="00A0794D">
        <w:tc>
          <w:tcPr>
            <w:tcW w:w="695" w:type="dxa"/>
          </w:tcPr>
          <w:p w14:paraId="173A40C6" w14:textId="662F4044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30D3A46D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Верхотурова Юлия Анатольевна</w:t>
            </w:r>
          </w:p>
        </w:tc>
        <w:tc>
          <w:tcPr>
            <w:tcW w:w="4657" w:type="dxa"/>
          </w:tcPr>
          <w:p w14:paraId="3BB23435" w14:textId="55B88E71" w:rsidR="00B43D9C" w:rsidRPr="00B43D9C" w:rsidRDefault="00B43D9C" w:rsidP="00B43D9C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 xml:space="preserve">Доцент кафедры педагогики и педагогической </w:t>
            </w:r>
            <w:proofErr w:type="spellStart"/>
            <w:r w:rsidRPr="00B43D9C">
              <w:rPr>
                <w:rFonts w:ascii="Times New Roman" w:hAnsi="Times New Roman"/>
                <w:sz w:val="28"/>
                <w:szCs w:val="28"/>
              </w:rPr>
              <w:t>компаравистики</w:t>
            </w:r>
            <w:proofErr w:type="spellEnd"/>
            <w:r w:rsidRPr="00B43D9C">
              <w:rPr>
                <w:rFonts w:ascii="Times New Roman" w:hAnsi="Times New Roman"/>
                <w:sz w:val="28"/>
                <w:szCs w:val="28"/>
              </w:rPr>
              <w:t xml:space="preserve"> ФГБОУ ВО «Уральский государственный педагогический университет»</w:t>
            </w:r>
          </w:p>
        </w:tc>
      </w:tr>
      <w:tr w:rsidR="00B43D9C" w:rsidRPr="00B43D9C" w14:paraId="2A979AC9" w14:textId="77777777" w:rsidTr="00A0794D">
        <w:tc>
          <w:tcPr>
            <w:tcW w:w="695" w:type="dxa"/>
          </w:tcPr>
          <w:p w14:paraId="3F54A854" w14:textId="6C81A0C7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2DCA6B05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Владимирова Татьяна Николаевна</w:t>
            </w:r>
          </w:p>
        </w:tc>
        <w:tc>
          <w:tcPr>
            <w:tcW w:w="4657" w:type="dxa"/>
          </w:tcPr>
          <w:p w14:paraId="497863C0" w14:textId="77777777" w:rsidR="00B43D9C" w:rsidRPr="00B43D9C" w:rsidRDefault="00B43D9C" w:rsidP="00B43D9C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Проректор по связям с общественностью, ФГБОУ ВО «Московский педагогический государственный университет»</w:t>
            </w:r>
          </w:p>
        </w:tc>
      </w:tr>
      <w:tr w:rsidR="00B43D9C" w:rsidRPr="00B43D9C" w14:paraId="7BF875A3" w14:textId="77777777" w:rsidTr="00A0794D">
        <w:tc>
          <w:tcPr>
            <w:tcW w:w="695" w:type="dxa"/>
          </w:tcPr>
          <w:p w14:paraId="1519E94A" w14:textId="0A8735F1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1E176E50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Головина Инна </w:t>
            </w:r>
          </w:p>
          <w:p w14:paraId="03EFAFE9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Валентиновна</w:t>
            </w:r>
          </w:p>
        </w:tc>
        <w:tc>
          <w:tcPr>
            <w:tcW w:w="4657" w:type="dxa"/>
          </w:tcPr>
          <w:p w14:paraId="2649E58F" w14:textId="7FF5E616" w:rsidR="00B43D9C" w:rsidRPr="00B43D9C" w:rsidRDefault="00B43D9C" w:rsidP="00A87E5B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Начальник управления взаимодействия с педагогическими вузами ФГАОУ ДПО «Академия Минпросвещения России»</w:t>
            </w:r>
          </w:p>
        </w:tc>
      </w:tr>
      <w:tr w:rsidR="00B43D9C" w:rsidRPr="00B43D9C" w14:paraId="1D9D25F2" w14:textId="77777777" w:rsidTr="00A0794D">
        <w:tc>
          <w:tcPr>
            <w:tcW w:w="695" w:type="dxa"/>
          </w:tcPr>
          <w:p w14:paraId="05C5F47D" w14:textId="5C3F452D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16412612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Казакова Елена</w:t>
            </w:r>
          </w:p>
          <w:p w14:paraId="5C5E3F07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Ивановна </w:t>
            </w:r>
          </w:p>
        </w:tc>
        <w:tc>
          <w:tcPr>
            <w:tcW w:w="4657" w:type="dxa"/>
          </w:tcPr>
          <w:p w14:paraId="26A4DC1E" w14:textId="77777777" w:rsidR="00B43D9C" w:rsidRPr="00B43D9C" w:rsidRDefault="00B43D9C" w:rsidP="00A87E5B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Директор Института педагогики ФГБОУ ВО «Санкт-Петербургский государственный университет», председатель ФУМО в сфере высшего образования по УГСН 44.00.00. Образование и педагогические науки</w:t>
            </w:r>
          </w:p>
        </w:tc>
      </w:tr>
      <w:tr w:rsidR="00B43D9C" w:rsidRPr="00B43D9C" w14:paraId="3FB7F96F" w14:textId="77777777" w:rsidTr="00A0794D">
        <w:tc>
          <w:tcPr>
            <w:tcW w:w="695" w:type="dxa"/>
          </w:tcPr>
          <w:p w14:paraId="30C56D7C" w14:textId="192BD821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21060D35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Коротков Александр Михайлович</w:t>
            </w:r>
          </w:p>
        </w:tc>
        <w:tc>
          <w:tcPr>
            <w:tcW w:w="4657" w:type="dxa"/>
          </w:tcPr>
          <w:p w14:paraId="1E47B358" w14:textId="688D23A2" w:rsidR="00B43D9C" w:rsidRPr="00B43D9C" w:rsidRDefault="00B43D9C" w:rsidP="00B43D9C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Ректор ФГБОУ ВО «Волгоградский государственный социально-педагогический университет»</w:t>
            </w:r>
          </w:p>
        </w:tc>
      </w:tr>
      <w:tr w:rsidR="00B43D9C" w:rsidRPr="00B43D9C" w14:paraId="3ECD84AE" w14:textId="77777777" w:rsidTr="00A0794D">
        <w:tc>
          <w:tcPr>
            <w:tcW w:w="695" w:type="dxa"/>
          </w:tcPr>
          <w:p w14:paraId="0FE8DD9C" w14:textId="39DAEB0E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738A6BAE" w14:textId="77777777" w:rsidR="00B43D9C" w:rsidRPr="00B43D9C" w:rsidRDefault="00B43D9C" w:rsidP="00B43D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Лыба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Алла</w:t>
            </w:r>
          </w:p>
          <w:p w14:paraId="2051F364" w14:textId="77777777" w:rsidR="00B43D9C" w:rsidRPr="00B43D9C" w:rsidRDefault="00B43D9C" w:rsidP="00B43D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Анатольевна</w:t>
            </w:r>
          </w:p>
        </w:tc>
        <w:tc>
          <w:tcPr>
            <w:tcW w:w="4657" w:type="dxa"/>
          </w:tcPr>
          <w:p w14:paraId="02F2FC81" w14:textId="60F4063D" w:rsidR="00B43D9C" w:rsidRPr="00B43D9C" w:rsidRDefault="00B43D9C" w:rsidP="00E16A6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E16A60" w:rsidRPr="00B43D9C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E16A60">
              <w:rPr>
                <w:rFonts w:ascii="Times New Roman" w:hAnsi="Times New Roman"/>
                <w:sz w:val="28"/>
                <w:szCs w:val="28"/>
              </w:rPr>
              <w:t>ы</w:t>
            </w:r>
            <w:r w:rsidR="00E16A60" w:rsidRPr="00B43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D9C">
              <w:rPr>
                <w:rFonts w:ascii="Times New Roman" w:hAnsi="Times New Roman"/>
                <w:sz w:val="28"/>
                <w:szCs w:val="28"/>
              </w:rPr>
              <w:t>социальной педагогики, директор Центра профориентации и работы с талантливыми детьми и молодежью ФГБОУ ВО «Томский государственный педагогический университет»</w:t>
            </w:r>
          </w:p>
        </w:tc>
      </w:tr>
      <w:tr w:rsidR="00B43D9C" w:rsidRPr="00B43D9C" w14:paraId="2C0E263E" w14:textId="77777777" w:rsidTr="00A0794D">
        <w:tc>
          <w:tcPr>
            <w:tcW w:w="695" w:type="dxa"/>
          </w:tcPr>
          <w:p w14:paraId="6D67DA4E" w14:textId="7707D02A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442EE409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Пазухина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Вячеславовна</w:t>
            </w:r>
          </w:p>
        </w:tc>
        <w:tc>
          <w:tcPr>
            <w:tcW w:w="4657" w:type="dxa"/>
          </w:tcPr>
          <w:p w14:paraId="505D72E9" w14:textId="3E81FA5F" w:rsidR="00B43D9C" w:rsidRPr="00B43D9C" w:rsidRDefault="00B43D9C" w:rsidP="00B43D9C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едующий кафедрой</w:t>
            </w:r>
            <w:r w:rsidRPr="00B43D9C">
              <w:rPr>
                <w:rFonts w:ascii="Times New Roman" w:hAnsi="Times New Roman"/>
                <w:sz w:val="28"/>
                <w:szCs w:val="28"/>
              </w:rPr>
              <w:t xml:space="preserve"> психологии и педагогики ФГБОУ ВО «Тульский государственный педагогический университет им. Л.Н. Толстого»</w:t>
            </w:r>
          </w:p>
        </w:tc>
      </w:tr>
      <w:tr w:rsidR="00B43D9C" w:rsidRPr="00B43D9C" w14:paraId="20FF9B58" w14:textId="77777777" w:rsidTr="00A0794D">
        <w:tc>
          <w:tcPr>
            <w:tcW w:w="695" w:type="dxa"/>
          </w:tcPr>
          <w:p w14:paraId="35DDEAF2" w14:textId="04CE1884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1D8B1843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Папуткова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Галина Александровна</w:t>
            </w:r>
          </w:p>
        </w:tc>
        <w:tc>
          <w:tcPr>
            <w:tcW w:w="4657" w:type="dxa"/>
          </w:tcPr>
          <w:p w14:paraId="7C2E8DB7" w14:textId="77777777" w:rsidR="00B43D9C" w:rsidRPr="00B43D9C" w:rsidRDefault="00B43D9C" w:rsidP="00B43D9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Начальник отдела стратегии развития педагогического образования управления взаимодействия с педагогическими вузами ФГАОУ ДПО «Академия Минпросвещения России»</w:t>
            </w:r>
          </w:p>
        </w:tc>
      </w:tr>
      <w:tr w:rsidR="00B43D9C" w:rsidRPr="00B43D9C" w14:paraId="3327A24C" w14:textId="77777777" w:rsidTr="00A0794D">
        <w:tc>
          <w:tcPr>
            <w:tcW w:w="695" w:type="dxa"/>
          </w:tcPr>
          <w:p w14:paraId="08F74E2C" w14:textId="2BC00170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127EA13D" w14:textId="77777777" w:rsidR="00B43D9C" w:rsidRPr="00B43D9C" w:rsidRDefault="00B43D9C" w:rsidP="00A87E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Писаренко Ирина </w:t>
            </w:r>
          </w:p>
          <w:p w14:paraId="1EFC5DEE" w14:textId="77777777" w:rsidR="00B43D9C" w:rsidRPr="00B43D9C" w:rsidRDefault="00B43D9C" w:rsidP="00A87E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Алексеевна </w:t>
            </w:r>
          </w:p>
        </w:tc>
        <w:tc>
          <w:tcPr>
            <w:tcW w:w="4657" w:type="dxa"/>
          </w:tcPr>
          <w:p w14:paraId="52AC32D9" w14:textId="77777777" w:rsidR="00B43D9C" w:rsidRPr="00B43D9C" w:rsidRDefault="00B43D9C" w:rsidP="00A87E5B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Доцент кафедры педагогики и педагогической психологии ФГБОУ ВО «Санкт-Петербургский государственный университет»</w:t>
            </w:r>
          </w:p>
        </w:tc>
      </w:tr>
      <w:tr w:rsidR="00B43D9C" w:rsidRPr="00B43D9C" w14:paraId="0AD92E3F" w14:textId="77777777" w:rsidTr="00A0794D">
        <w:tc>
          <w:tcPr>
            <w:tcW w:w="695" w:type="dxa"/>
          </w:tcPr>
          <w:p w14:paraId="128A13EE" w14:textId="088ED75E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562B4E87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Подымова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Людмила Степановна</w:t>
            </w:r>
          </w:p>
        </w:tc>
        <w:tc>
          <w:tcPr>
            <w:tcW w:w="4657" w:type="dxa"/>
          </w:tcPr>
          <w:p w14:paraId="31F7CF51" w14:textId="45C115A7" w:rsidR="00B43D9C" w:rsidRPr="00B43D9C" w:rsidRDefault="00B43D9C" w:rsidP="00A87E5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Заведующая кафедрой психологии образования Института ФГБОУ ВО «Московский педагогический государственный университет»</w:t>
            </w:r>
          </w:p>
        </w:tc>
      </w:tr>
      <w:tr w:rsidR="00B43D9C" w:rsidRPr="00B43D9C" w14:paraId="574E857C" w14:textId="77777777" w:rsidTr="00A0794D">
        <w:tc>
          <w:tcPr>
            <w:tcW w:w="695" w:type="dxa"/>
          </w:tcPr>
          <w:p w14:paraId="48CFD5DE" w14:textId="00660D93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684C7B37" w14:textId="77777777" w:rsidR="00B43D9C" w:rsidRPr="00B43D9C" w:rsidRDefault="00B43D9C" w:rsidP="00B43D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Пономарева Татьяна Михайловна</w:t>
            </w:r>
          </w:p>
        </w:tc>
        <w:tc>
          <w:tcPr>
            <w:tcW w:w="4657" w:type="dxa"/>
          </w:tcPr>
          <w:p w14:paraId="35995B40" w14:textId="44D1275F" w:rsidR="00B43D9C" w:rsidRPr="00B43D9C" w:rsidRDefault="00B43D9C" w:rsidP="00A87E5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Заведующий кафедрой педагогики ФГБОУ ВО «Тульский государственный педагогический университет им. Л.Н. Толстого»</w:t>
            </w:r>
          </w:p>
        </w:tc>
      </w:tr>
      <w:tr w:rsidR="00B43D9C" w:rsidRPr="00B43D9C" w14:paraId="08C4A975" w14:textId="77777777" w:rsidTr="00A0794D">
        <w:tc>
          <w:tcPr>
            <w:tcW w:w="695" w:type="dxa"/>
          </w:tcPr>
          <w:p w14:paraId="7A63BAB6" w14:textId="2CDCBDF8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5EFEE20F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Сахарова Татьяна Николаевна</w:t>
            </w:r>
          </w:p>
        </w:tc>
        <w:tc>
          <w:tcPr>
            <w:tcW w:w="4657" w:type="dxa"/>
          </w:tcPr>
          <w:p w14:paraId="109394EB" w14:textId="2F70AA7A" w:rsidR="00B43D9C" w:rsidRPr="00B43D9C" w:rsidRDefault="00B43D9C" w:rsidP="00A87E5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Директор Института педагогики и психологии ФГБОУ ВО «Московский педагогический государственный университет»</w:t>
            </w:r>
          </w:p>
        </w:tc>
      </w:tr>
      <w:tr w:rsidR="00B43D9C" w:rsidRPr="00B43D9C" w14:paraId="7D4BB084" w14:textId="77777777" w:rsidTr="00A0794D">
        <w:tc>
          <w:tcPr>
            <w:tcW w:w="695" w:type="dxa"/>
          </w:tcPr>
          <w:p w14:paraId="7BA595D0" w14:textId="1C823BAD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1A714221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Титова Галина</w:t>
            </w:r>
          </w:p>
          <w:p w14:paraId="06029F51" w14:textId="77777777" w:rsidR="00B43D9C" w:rsidRPr="00B43D9C" w:rsidRDefault="00B43D9C" w:rsidP="00B43D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Юрьевна</w:t>
            </w:r>
          </w:p>
        </w:tc>
        <w:tc>
          <w:tcPr>
            <w:tcW w:w="4657" w:type="dxa"/>
          </w:tcPr>
          <w:p w14:paraId="6DDAC886" w14:textId="32142EC6" w:rsidR="00B43D9C" w:rsidRPr="00B43D9C" w:rsidRDefault="00B43D9C" w:rsidP="00A87E5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Заведующий кафедрой социальной педагогики, начальник отдела практической подготовки и содействия трудоустройству ФГБОУ ВО «Томский государственный педагогический университет»</w:t>
            </w:r>
          </w:p>
        </w:tc>
      </w:tr>
      <w:tr w:rsidR="00B43D9C" w:rsidRPr="00B43D9C" w14:paraId="6E2A7DE1" w14:textId="77777777" w:rsidTr="00A0794D">
        <w:tc>
          <w:tcPr>
            <w:tcW w:w="695" w:type="dxa"/>
          </w:tcPr>
          <w:p w14:paraId="5BBFB143" w14:textId="521A0347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6400342D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Халадов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Хож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-Ахмед</w:t>
            </w:r>
          </w:p>
          <w:p w14:paraId="76DE7E35" w14:textId="77777777" w:rsidR="00B43D9C" w:rsidRPr="00B43D9C" w:rsidRDefault="00B43D9C" w:rsidP="00A87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Султанович</w:t>
            </w:r>
            <w:proofErr w:type="spellEnd"/>
          </w:p>
        </w:tc>
        <w:tc>
          <w:tcPr>
            <w:tcW w:w="4657" w:type="dxa"/>
          </w:tcPr>
          <w:p w14:paraId="2570A9B0" w14:textId="79530E98" w:rsidR="00B43D9C" w:rsidRPr="00B43D9C" w:rsidRDefault="00B43D9C" w:rsidP="00A87E5B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Заместитель директора ФГАОУ ДПО «Академия Минпросвещения России»</w:t>
            </w:r>
          </w:p>
        </w:tc>
      </w:tr>
      <w:tr w:rsidR="00B43D9C" w:rsidRPr="00B43D9C" w14:paraId="2BD9F6F0" w14:textId="77777777" w:rsidTr="00A0794D">
        <w:tc>
          <w:tcPr>
            <w:tcW w:w="695" w:type="dxa"/>
          </w:tcPr>
          <w:p w14:paraId="6F2C22BC" w14:textId="7A2E1893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0B3D8C33" w14:textId="77777777" w:rsidR="00B43D9C" w:rsidRPr="00B43D9C" w:rsidRDefault="00B43D9C" w:rsidP="00A87E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34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Ходырев Александр Михайлович</w:t>
            </w:r>
          </w:p>
        </w:tc>
        <w:tc>
          <w:tcPr>
            <w:tcW w:w="4657" w:type="dxa"/>
          </w:tcPr>
          <w:p w14:paraId="5338246B" w14:textId="71E79606" w:rsidR="00B43D9C" w:rsidRPr="00B43D9C" w:rsidRDefault="00B43D9C" w:rsidP="00A87E5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Проректор по научной работе ФГБОУ ВО</w:t>
            </w:r>
            <w:r w:rsidR="00A87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7E5B" w:rsidRPr="00B43D9C">
              <w:rPr>
                <w:rFonts w:ascii="Times New Roman" w:hAnsi="Times New Roman"/>
                <w:sz w:val="28"/>
                <w:szCs w:val="28"/>
              </w:rPr>
              <w:t>"Ярославский</w:t>
            </w:r>
            <w:r w:rsidR="00A87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D9C">
              <w:rPr>
                <w:rFonts w:ascii="Times New Roman" w:hAnsi="Times New Roman"/>
                <w:sz w:val="28"/>
                <w:szCs w:val="28"/>
              </w:rPr>
              <w:t xml:space="preserve">государственный </w:t>
            </w:r>
            <w:r w:rsidR="000B796F" w:rsidRPr="00B43D9C">
              <w:rPr>
                <w:rFonts w:ascii="Times New Roman" w:hAnsi="Times New Roman"/>
                <w:sz w:val="28"/>
                <w:szCs w:val="28"/>
              </w:rPr>
              <w:t>педагогический университет</w:t>
            </w:r>
            <w:r w:rsidRPr="00B43D9C">
              <w:rPr>
                <w:rFonts w:ascii="Times New Roman" w:hAnsi="Times New Roman"/>
                <w:sz w:val="28"/>
                <w:szCs w:val="28"/>
              </w:rPr>
              <w:t xml:space="preserve"> им. К.Д. Ушинского»</w:t>
            </w:r>
          </w:p>
        </w:tc>
      </w:tr>
      <w:tr w:rsidR="00B43D9C" w:rsidRPr="00B43D9C" w14:paraId="4639CC37" w14:textId="77777777" w:rsidTr="00A0794D">
        <w:tc>
          <w:tcPr>
            <w:tcW w:w="695" w:type="dxa"/>
          </w:tcPr>
          <w:p w14:paraId="63E31566" w14:textId="0F0CD7F1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19B8DD72" w14:textId="77777777" w:rsidR="00B43D9C" w:rsidRPr="00B43D9C" w:rsidRDefault="00B43D9C" w:rsidP="00B43D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Чернявская Анна</w:t>
            </w:r>
          </w:p>
          <w:p w14:paraId="64142DC3" w14:textId="77777777" w:rsidR="00B43D9C" w:rsidRPr="00B43D9C" w:rsidRDefault="00B43D9C" w:rsidP="00B43D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Павловна</w:t>
            </w:r>
          </w:p>
        </w:tc>
        <w:tc>
          <w:tcPr>
            <w:tcW w:w="4657" w:type="dxa"/>
          </w:tcPr>
          <w:p w14:paraId="752C7963" w14:textId="09E5019E" w:rsidR="00B43D9C" w:rsidRPr="00B43D9C" w:rsidRDefault="00B43D9C" w:rsidP="00A87E5B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Профессор кафедры педагогических технологий ФГБОУ ВО</w:t>
            </w:r>
            <w:r w:rsidRPr="00B43D9C">
              <w:rPr>
                <w:rFonts w:ascii="Times New Roman" w:hAnsi="Times New Roman"/>
                <w:sz w:val="28"/>
                <w:szCs w:val="28"/>
              </w:rPr>
              <w:br/>
              <w:t xml:space="preserve">"Ярославский государственный </w:t>
            </w:r>
            <w:proofErr w:type="gramStart"/>
            <w:r w:rsidRPr="00B43D9C">
              <w:rPr>
                <w:rFonts w:ascii="Times New Roman" w:hAnsi="Times New Roman"/>
                <w:sz w:val="28"/>
                <w:szCs w:val="28"/>
              </w:rPr>
              <w:t>педагогический  университет</w:t>
            </w:r>
            <w:proofErr w:type="gramEnd"/>
            <w:r w:rsidRPr="00B43D9C">
              <w:rPr>
                <w:rFonts w:ascii="Times New Roman" w:hAnsi="Times New Roman"/>
                <w:sz w:val="28"/>
                <w:szCs w:val="28"/>
              </w:rPr>
              <w:t xml:space="preserve"> им. К.Д. Ушинского»</w:t>
            </w:r>
          </w:p>
        </w:tc>
      </w:tr>
      <w:tr w:rsidR="00B43D9C" w:rsidRPr="00B43D9C" w14:paraId="50832006" w14:textId="77777777" w:rsidTr="00A0794D">
        <w:tc>
          <w:tcPr>
            <w:tcW w:w="695" w:type="dxa"/>
          </w:tcPr>
          <w:p w14:paraId="325C408F" w14:textId="7756E870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18257AFA" w14:textId="77777777" w:rsidR="00B43D9C" w:rsidRPr="00B43D9C" w:rsidRDefault="00B43D9C" w:rsidP="00B43D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Чукаев</w:t>
            </w:r>
            <w:proofErr w:type="spellEnd"/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Олег</w:t>
            </w:r>
          </w:p>
          <w:p w14:paraId="70EB982B" w14:textId="77777777" w:rsidR="00B43D9C" w:rsidRPr="00B43D9C" w:rsidRDefault="00B43D9C" w:rsidP="00B43D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Владимирович</w:t>
            </w:r>
          </w:p>
        </w:tc>
        <w:tc>
          <w:tcPr>
            <w:tcW w:w="4657" w:type="dxa"/>
          </w:tcPr>
          <w:p w14:paraId="1939912D" w14:textId="77777777" w:rsidR="00B43D9C" w:rsidRPr="00B43D9C" w:rsidRDefault="00B43D9C" w:rsidP="00A87E5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Доцент кафедры педагогике ФГБОУ ВО «Тульский государственный педагогический университет им. Л.Н. Толстого»</w:t>
            </w:r>
          </w:p>
        </w:tc>
      </w:tr>
      <w:tr w:rsidR="00B43D9C" w:rsidRPr="00B43D9C" w14:paraId="3E30A0D9" w14:textId="77777777" w:rsidTr="00A0794D">
        <w:tc>
          <w:tcPr>
            <w:tcW w:w="695" w:type="dxa"/>
          </w:tcPr>
          <w:p w14:paraId="51705441" w14:textId="71CFB281" w:rsidR="00B43D9C" w:rsidRPr="00A1578D" w:rsidRDefault="00B43D9C" w:rsidP="00A1578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0" w:type="dxa"/>
          </w:tcPr>
          <w:p w14:paraId="5D5D25CA" w14:textId="77777777" w:rsidR="00B43D9C" w:rsidRPr="00B43D9C" w:rsidRDefault="00B43D9C" w:rsidP="00B43D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Штыров Андрей Вячеславович</w:t>
            </w:r>
          </w:p>
        </w:tc>
        <w:tc>
          <w:tcPr>
            <w:tcW w:w="4657" w:type="dxa"/>
          </w:tcPr>
          <w:p w14:paraId="12B4D3DE" w14:textId="5B43B618" w:rsidR="00B43D9C" w:rsidRPr="00B43D9C" w:rsidRDefault="00B43D9C" w:rsidP="00A87E5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9C">
              <w:rPr>
                <w:rFonts w:ascii="Times New Roman" w:hAnsi="Times New Roman"/>
                <w:sz w:val="28"/>
                <w:szCs w:val="28"/>
              </w:rPr>
              <w:t>Доцент кафедры методики преподавания математики и физики ФГБОУ ВО «Волгоградский государственный социально-педагогический университет»</w:t>
            </w:r>
          </w:p>
        </w:tc>
      </w:tr>
    </w:tbl>
    <w:p w14:paraId="61240022" w14:textId="77777777" w:rsidR="000B796F" w:rsidRDefault="000B796F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</w:p>
    <w:p w14:paraId="08400244" w14:textId="3D041846" w:rsidR="008D16FF" w:rsidRPr="006C7FAC" w:rsidRDefault="008B4538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C7FAC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2.</w:t>
      </w:r>
      <w:r w:rsidR="00A040AC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2</w:t>
      </w:r>
      <w:r w:rsidRPr="006C7FAC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 Понятийный аппарат концепции</w:t>
      </w:r>
    </w:p>
    <w:p w14:paraId="67146D3B" w14:textId="2BEC0947" w:rsidR="00D47D32" w:rsidRPr="00176E87" w:rsidRDefault="00D47D32" w:rsidP="0051228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рофильный психолого-педагогический класс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</w:t>
      </w:r>
      <w:r w:rsidR="005B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</w:t>
      </w:r>
      <w:r w:rsidR="005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обеспечение деятельностного подхода в обучении на основе активного освоения и использования школьниками элементов педагогических технологий; наличие отлаженной структуры взаимодействия с </w:t>
      </w:r>
      <w:r w:rsidR="005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2B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социальными партнёрами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30197" w14:textId="77777777" w:rsidR="006A3091" w:rsidRPr="00176E87" w:rsidRDefault="006A3091" w:rsidP="00512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рофессиональное самоопределение – 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 результат осуществления школьником выбора профессионального будущего (профессии, формы занятости и развития компетенций на всех этапах профессионального развития), основанного на соотнесении личностного и социального аспектов ситуации профессионального выбора; становление субъектной позиции в построении личной профессиональной перспективы и реализации ее первых шагов. Профессиональное самоопределение отражает потребности позиционирования и развития человека в системе социально-трудовых отношений в современных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49B29" w14:textId="238F167C" w:rsidR="002E3DBF" w:rsidRPr="00176E87" w:rsidRDefault="002E3DBF" w:rsidP="00512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960E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рофессиональная проба</w:t>
      </w:r>
      <w:r w:rsidRPr="00960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A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60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0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один из </w:t>
      </w:r>
      <w:proofErr w:type="spellStart"/>
      <w:r w:rsidRPr="00960ED1">
        <w:rPr>
          <w:rFonts w:ascii="Times New Roman" w:eastAsia="Calibri" w:hAnsi="Times New Roman" w:cs="Times New Roman"/>
          <w:sz w:val="28"/>
          <w:szCs w:val="28"/>
          <w:lang w:eastAsia="ru-RU"/>
        </w:rPr>
        <w:t>практикоориентированных</w:t>
      </w:r>
      <w:proofErr w:type="spellEnd"/>
      <w:r w:rsidRPr="00960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форматов профориентации, профессиональное испытание, моделирующее </w:t>
      </w:r>
      <w:r w:rsidRPr="00960E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элементы конкретного вида профессиональной деятельности, завершенный процесс которого способствует сознательному, обоснованному выбору профессии</w:t>
      </w:r>
      <w:r w:rsidRPr="00960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14:paraId="13CACAD1" w14:textId="77777777" w:rsidR="002E3DBF" w:rsidRPr="00176E87" w:rsidRDefault="002E3DB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рофильные педагогические пробы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эффективный способ ранней профориентации. Цель проведения профессиональных проб по педагогическим специальностям – выявление и поддержка талантливых детей школьного возраста на основе демонстрации и проведения элементарных профессиональных программ внеурочной деятельности педагогической направленности с использованием международных стандартов </w:t>
      </w:r>
      <w:proofErr w:type="spellStart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B3A8EE" w14:textId="0D1AEE22" w:rsidR="006A3091" w:rsidRDefault="006A3091" w:rsidP="0051228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6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едагогическая одар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96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нность</w:t>
      </w:r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видов социальной одаренности, психологическая предпосылка развития </w:t>
      </w:r>
      <w:proofErr w:type="gramStart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способностей</w:t>
      </w:r>
      <w:proofErr w:type="gramEnd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потенциальная возможность достижения успеха в педагогической деятельности; включает универсальные компоненты (креативность, активность, высокий уровень развития познавательных процессов) и специальные компоненты (педагогические, коммуникативные и организаторские склонности, артистизм, речевые способности, </w:t>
      </w:r>
      <w:proofErr w:type="spellStart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960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 педагогической деятельности).</w:t>
      </w:r>
      <w:r w:rsidR="0046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4A" w:rsidRPr="0051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данной концепции</w:t>
      </w:r>
      <w:r w:rsidR="000E7753" w:rsidRPr="005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мотивационная модель одаренности, согласно которой</w:t>
      </w:r>
      <w:r w:rsidR="001649FF" w:rsidRPr="005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753" w:rsidRPr="005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«высокая </w:t>
      </w:r>
      <w:proofErr w:type="spellStart"/>
      <w:r w:rsidR="000E7753" w:rsidRPr="0051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="000E7753" w:rsidRPr="005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деятельности является главным условием ее потенциального успеха» (по Л.С. Выготскому).</w:t>
      </w:r>
      <w:r w:rsidR="003E4B75" w:rsidRPr="005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признаков педагогической одарённости является интерес к процессу познания, желание и умение постоянно учиться.</w:t>
      </w:r>
    </w:p>
    <w:p w14:paraId="5D2E3636" w14:textId="77777777" w:rsidR="003C14BA" w:rsidRPr="00512289" w:rsidRDefault="003C14BA" w:rsidP="00512289">
      <w:pPr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14:paraId="19CAAAD2" w14:textId="55A72671" w:rsidR="006C7FAC" w:rsidRPr="006671DD" w:rsidRDefault="008B4538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8B4538">
        <w:rPr>
          <w:rFonts w:ascii="Times New Roman" w:eastAsia="Calibri" w:hAnsi="Times New Roman" w:cs="Times New Roman"/>
          <w:bCs/>
          <w:sz w:val="28"/>
          <w:szCs w:val="24"/>
        </w:rPr>
        <w:tab/>
      </w:r>
      <w:r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2.</w:t>
      </w:r>
      <w:r w:rsidR="00A040AC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3</w:t>
      </w:r>
      <w:r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 Целевая группа</w:t>
      </w:r>
    </w:p>
    <w:p w14:paraId="728CF24F" w14:textId="77777777" w:rsidR="009355FC" w:rsidRDefault="006C7FAC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7A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Целевой группой Концепции являются </w:t>
      </w:r>
      <w:r w:rsidRPr="00097A48"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ru-RU"/>
        </w:rPr>
        <w:t xml:space="preserve">организации, осуществляющие образовательную деятельность, и </w:t>
      </w:r>
      <w:r w:rsidRPr="00097A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педагогические работники, занятые в процессе организации деятельности психолого-педагогических классов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3AB4756B" w14:textId="2990BE0D" w:rsidR="008B4538" w:rsidRDefault="006C7FAC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97A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Целевой группой программы психолого-педагогических классов являются обучающиеся, имеющие интерес к педагогической деятельности, </w:t>
      </w:r>
      <w:r w:rsidRPr="00097A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к обучению в профильном классе психолого-педагогической направленности, а также их </w:t>
      </w:r>
      <w:r w:rsidRPr="00097A48"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ru-RU"/>
        </w:rPr>
        <w:t>родители (законные представители)</w:t>
      </w:r>
      <w:r w:rsidRPr="00097A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30D7D3B0" w14:textId="77777777" w:rsidR="00441F81" w:rsidRPr="00441F81" w:rsidRDefault="00441F81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38096DFA" w14:textId="775D0AB7" w:rsidR="008B4538" w:rsidRDefault="000D12BC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2.</w:t>
      </w:r>
      <w:r w:rsidR="00A040AC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4</w:t>
      </w:r>
      <w:r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. </w:t>
      </w:r>
      <w:r w:rsidR="003F5558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 </w:t>
      </w:r>
      <w:r w:rsidR="003F5558"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Нормативн</w:t>
      </w:r>
      <w:r w:rsidR="003F5558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ые</w:t>
      </w:r>
      <w:r w:rsidR="003F5558"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 правовые</w:t>
      </w:r>
      <w:r w:rsidR="008B4538"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 </w:t>
      </w:r>
      <w:r w:rsidR="00D377F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основы </w:t>
      </w:r>
      <w:r w:rsidR="008B4538"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и психолого-педагогические предпосылки создания психолого-педагогических классов</w:t>
      </w:r>
      <w:r w:rsidR="008B4538" w:rsidRPr="006671D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66D78C97" w14:textId="0AE90DD1" w:rsidR="00737002" w:rsidRDefault="00737002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В настоящее время существует достаточная</w:t>
      </w:r>
      <w:r w:rsidR="00C77E5B">
        <w:rPr>
          <w:rFonts w:ascii="Times New Roman" w:eastAsia="Calibri" w:hAnsi="Times New Roman" w:cs="Times New Roman"/>
          <w:bCs/>
          <w:sz w:val="28"/>
          <w:szCs w:val="24"/>
        </w:rPr>
        <w:t xml:space="preserve"> нормативная </w:t>
      </w:r>
      <w:r w:rsidR="00F46568">
        <w:rPr>
          <w:rFonts w:ascii="Times New Roman" w:eastAsia="Calibri" w:hAnsi="Times New Roman" w:cs="Times New Roman"/>
          <w:bCs/>
          <w:sz w:val="28"/>
          <w:szCs w:val="24"/>
        </w:rPr>
        <w:t>правовая база д</w:t>
      </w:r>
      <w:r w:rsidRPr="00737002">
        <w:rPr>
          <w:rFonts w:ascii="Times New Roman" w:eastAsia="Calibri" w:hAnsi="Times New Roman" w:cs="Times New Roman"/>
          <w:bCs/>
          <w:sz w:val="28"/>
          <w:szCs w:val="24"/>
        </w:rPr>
        <w:t>ля создания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профильных психолого-педагогических классов</w:t>
      </w:r>
      <w:r w:rsidR="00F46568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4AF0CB35" w14:textId="37C13094" w:rsidR="00F46568" w:rsidRDefault="00F46568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К числу основных документов, которыми </w:t>
      </w:r>
      <w:r w:rsidR="009019DF">
        <w:rPr>
          <w:rFonts w:ascii="Times New Roman" w:eastAsia="Calibri" w:hAnsi="Times New Roman" w:cs="Times New Roman"/>
          <w:bCs/>
          <w:sz w:val="28"/>
          <w:szCs w:val="24"/>
        </w:rPr>
        <w:t xml:space="preserve">в этом вопросе </w:t>
      </w:r>
      <w:r>
        <w:rPr>
          <w:rFonts w:ascii="Times New Roman" w:eastAsia="Calibri" w:hAnsi="Times New Roman" w:cs="Times New Roman"/>
          <w:bCs/>
          <w:sz w:val="28"/>
          <w:szCs w:val="24"/>
        </w:rPr>
        <w:t>может руководствоваться образовательная организация, относятся</w:t>
      </w:r>
      <w:r w:rsidR="009863F8">
        <w:rPr>
          <w:rFonts w:ascii="Times New Roman" w:eastAsia="Calibri" w:hAnsi="Times New Roman" w:cs="Times New Roman"/>
          <w:bCs/>
          <w:sz w:val="28"/>
          <w:szCs w:val="24"/>
        </w:rPr>
        <w:t>:</w:t>
      </w:r>
    </w:p>
    <w:p w14:paraId="672B6D71" w14:textId="1764ED1C" w:rsidR="003407A8" w:rsidRPr="0044639B" w:rsidRDefault="003407A8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5B0A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4639B">
        <w:rPr>
          <w:rFonts w:ascii="Times New Roman" w:hAnsi="Times New Roman" w:cs="Times New Roman"/>
          <w:sz w:val="28"/>
          <w:szCs w:val="28"/>
        </w:rPr>
        <w:t xml:space="preserve">2012 г. № 273-ФЗ «Об </w:t>
      </w:r>
      <w:r w:rsidR="005B0A19">
        <w:rPr>
          <w:rFonts w:ascii="Times New Roman" w:hAnsi="Times New Roman" w:cs="Times New Roman"/>
          <w:sz w:val="28"/>
          <w:szCs w:val="28"/>
        </w:rPr>
        <w:t>о</w:t>
      </w:r>
      <w:r w:rsidRPr="0044639B">
        <w:rPr>
          <w:rFonts w:ascii="Times New Roman" w:hAnsi="Times New Roman" w:cs="Times New Roman"/>
          <w:sz w:val="28"/>
          <w:szCs w:val="28"/>
        </w:rPr>
        <w:t xml:space="preserve">бразовании в Российской Федерации»; </w:t>
      </w:r>
    </w:p>
    <w:p w14:paraId="498EFC75" w14:textId="4783C6A6" w:rsidR="003407A8" w:rsidRDefault="003407A8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</w:t>
      </w:r>
      <w:r w:rsidR="00C04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D0">
        <w:rPr>
          <w:rFonts w:ascii="Times New Roman" w:hAnsi="Times New Roman" w:cs="Times New Roman"/>
          <w:sz w:val="28"/>
          <w:szCs w:val="28"/>
        </w:rPr>
        <w:t>утврежден</w:t>
      </w:r>
      <w:proofErr w:type="spellEnd"/>
      <w:r w:rsidR="00C04ED0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приказ</w:t>
      </w:r>
      <w:r w:rsidR="00C04ED0">
        <w:rPr>
          <w:rFonts w:ascii="Times New Roman" w:hAnsi="Times New Roman" w:cs="Times New Roman"/>
          <w:sz w:val="28"/>
          <w:szCs w:val="28"/>
        </w:rPr>
        <w:t>ом</w:t>
      </w:r>
      <w:r w:rsidRPr="00446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B0A1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B0A19"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от 17 мая 2012 года № 413,);</w:t>
      </w:r>
    </w:p>
    <w:p w14:paraId="37556E6B" w14:textId="6B440A04" w:rsidR="00DC7804" w:rsidRPr="0044639B" w:rsidRDefault="00DC7804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Концепция профильного обучения на старшей ступени образования, </w:t>
      </w:r>
      <w:r w:rsidR="00C04ED0" w:rsidRPr="0044639B">
        <w:rPr>
          <w:rFonts w:ascii="Times New Roman" w:hAnsi="Times New Roman" w:cs="Times New Roman"/>
          <w:sz w:val="28"/>
          <w:szCs w:val="28"/>
        </w:rPr>
        <w:t>утвержден</w:t>
      </w:r>
      <w:r w:rsidR="00C04ED0">
        <w:rPr>
          <w:rFonts w:ascii="Times New Roman" w:hAnsi="Times New Roman" w:cs="Times New Roman"/>
          <w:sz w:val="28"/>
          <w:szCs w:val="28"/>
        </w:rPr>
        <w:t>а</w:t>
      </w:r>
      <w:r w:rsidR="00C04ED0"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5B0A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B0A1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B0A19"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от 18</w:t>
      </w:r>
      <w:r w:rsidR="005B0A1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4639B">
        <w:rPr>
          <w:rFonts w:ascii="Times New Roman" w:hAnsi="Times New Roman" w:cs="Times New Roman"/>
          <w:sz w:val="28"/>
          <w:szCs w:val="28"/>
        </w:rPr>
        <w:t>2002 г</w:t>
      </w:r>
      <w:r w:rsidR="005B0A19">
        <w:rPr>
          <w:rFonts w:ascii="Times New Roman" w:hAnsi="Times New Roman" w:cs="Times New Roman"/>
          <w:sz w:val="28"/>
          <w:szCs w:val="28"/>
        </w:rPr>
        <w:t>.</w:t>
      </w:r>
      <w:r w:rsidRPr="0044639B">
        <w:rPr>
          <w:rFonts w:ascii="Times New Roman" w:hAnsi="Times New Roman" w:cs="Times New Roman"/>
          <w:sz w:val="28"/>
          <w:szCs w:val="28"/>
        </w:rPr>
        <w:t xml:space="preserve"> №</w:t>
      </w:r>
      <w:r w:rsidR="005B0A19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2783</w:t>
      </w:r>
      <w:r w:rsidR="00A004C1">
        <w:rPr>
          <w:rFonts w:ascii="Times New Roman" w:hAnsi="Times New Roman" w:cs="Times New Roman"/>
          <w:sz w:val="28"/>
          <w:szCs w:val="28"/>
        </w:rPr>
        <w:t>;</w:t>
      </w:r>
    </w:p>
    <w:p w14:paraId="0D77F949" w14:textId="77777777" w:rsidR="003407A8" w:rsidRPr="0044639B" w:rsidRDefault="003407A8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(одобрена решением федерального учебно-методического объединения по общему образованию, протокол от 28 июня 2016 г. № 2/16-з);</w:t>
      </w:r>
    </w:p>
    <w:p w14:paraId="4EA324C2" w14:textId="539B0166" w:rsidR="003407A8" w:rsidRPr="0044639B" w:rsidRDefault="003407A8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r w:rsidR="00942B73">
        <w:rPr>
          <w:rFonts w:ascii="Times New Roman" w:hAnsi="Times New Roman" w:cs="Times New Roman"/>
          <w:sz w:val="28"/>
          <w:szCs w:val="28"/>
        </w:rPr>
        <w:t>Минпросвещения России от 20 мая 2020 г. № 254</w:t>
      </w:r>
      <w:r w:rsidRPr="0044639B">
        <w:rPr>
          <w:rFonts w:ascii="Times New Roman" w:hAnsi="Times New Roman" w:cs="Times New Roman"/>
          <w:sz w:val="28"/>
          <w:szCs w:val="28"/>
        </w:rPr>
        <w:t>;</w:t>
      </w:r>
    </w:p>
    <w:p w14:paraId="63C60C01" w14:textId="71B57416" w:rsidR="003407A8" w:rsidRPr="0044639B" w:rsidRDefault="003407A8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 xml:space="preserve">общего, основного общего, среднего общего образования, утвержден приказом </w:t>
      </w:r>
      <w:proofErr w:type="spellStart"/>
      <w:r w:rsidR="00942B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42B7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4639B">
        <w:rPr>
          <w:rFonts w:ascii="Times New Roman" w:hAnsi="Times New Roman" w:cs="Times New Roman"/>
          <w:sz w:val="28"/>
          <w:szCs w:val="28"/>
        </w:rPr>
        <w:t xml:space="preserve"> от 09.06.2016 № 699;</w:t>
      </w:r>
    </w:p>
    <w:p w14:paraId="3FC760EC" w14:textId="3F6D59BB" w:rsidR="003407A8" w:rsidRPr="0044639B" w:rsidRDefault="00C04ED0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44639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 п</w:t>
      </w:r>
      <w:r w:rsidR="003407A8" w:rsidRPr="0044639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407A8"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="005B0A19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="003407A8" w:rsidRPr="0044639B">
        <w:rPr>
          <w:rFonts w:ascii="Times New Roman" w:hAnsi="Times New Roman" w:cs="Times New Roman"/>
          <w:sz w:val="28"/>
          <w:szCs w:val="28"/>
        </w:rPr>
        <w:t xml:space="preserve"> от 22 марта 2021 г. №115»; </w:t>
      </w:r>
    </w:p>
    <w:p w14:paraId="5EDE206A" w14:textId="1957CEFF" w:rsidR="003407A8" w:rsidRPr="0044639B" w:rsidRDefault="00C04ED0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07A8" w:rsidRPr="0044639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942B73">
        <w:rPr>
          <w:rFonts w:ascii="Times New Roman" w:hAnsi="Times New Roman" w:cs="Times New Roman"/>
          <w:sz w:val="28"/>
          <w:szCs w:val="28"/>
        </w:rPr>
        <w:t>Минобразования России</w:t>
      </w:r>
      <w:r w:rsidR="003407A8" w:rsidRPr="0044639B">
        <w:rPr>
          <w:rFonts w:ascii="Times New Roman" w:hAnsi="Times New Roman" w:cs="Times New Roman"/>
          <w:sz w:val="28"/>
          <w:szCs w:val="28"/>
        </w:rPr>
        <w:t xml:space="preserve"> от 04.03.2010 № 03-413 «О методических рекомендациях по реализации курсов по выбору»;</w:t>
      </w:r>
    </w:p>
    <w:p w14:paraId="0A8E64D1" w14:textId="0AF566E8" w:rsidR="003407A8" w:rsidRPr="0044639B" w:rsidRDefault="003407A8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Методические рекомендации № 03-412 от 4 марта 2010 г. </w:t>
      </w:r>
      <w:r w:rsidR="00942B73">
        <w:rPr>
          <w:rFonts w:ascii="Times New Roman" w:hAnsi="Times New Roman" w:cs="Times New Roman"/>
          <w:sz w:val="28"/>
          <w:szCs w:val="28"/>
        </w:rPr>
        <w:t>Минобразования России</w:t>
      </w:r>
      <w:r w:rsidRPr="0044639B">
        <w:rPr>
          <w:rFonts w:ascii="Times New Roman" w:hAnsi="Times New Roman" w:cs="Times New Roman"/>
          <w:sz w:val="28"/>
          <w:szCs w:val="28"/>
        </w:rPr>
        <w:t xml:space="preserve"> по вопросам организации профильного обучения;</w:t>
      </w:r>
    </w:p>
    <w:p w14:paraId="13BE6565" w14:textId="03A91569" w:rsidR="003407A8" w:rsidRPr="0044639B" w:rsidRDefault="00C04ED0" w:rsidP="0051228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 СП 2.4. 3648-20</w:t>
      </w:r>
      <w:r>
        <w:rPr>
          <w:rFonts w:ascii="Times New Roman" w:hAnsi="Times New Roman" w:cs="Times New Roman"/>
          <w:sz w:val="28"/>
          <w:szCs w:val="28"/>
        </w:rPr>
        <w:t>, утверждены п</w:t>
      </w:r>
      <w:r w:rsidR="003407A8" w:rsidRPr="0044639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07A8" w:rsidRPr="0044639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</w:t>
      </w:r>
    </w:p>
    <w:p w14:paraId="1EBC4F4F" w14:textId="3F016CF2" w:rsidR="009863F8" w:rsidRPr="00007732" w:rsidRDefault="00256A11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732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441F81" w:rsidRPr="00007732">
        <w:rPr>
          <w:rFonts w:ascii="Times New Roman" w:hAnsi="Times New Roman" w:cs="Times New Roman"/>
          <w:sz w:val="28"/>
          <w:szCs w:val="28"/>
        </w:rPr>
        <w:t>содержится</w:t>
      </w:r>
      <w:r w:rsidRPr="00007732">
        <w:rPr>
          <w:rFonts w:ascii="Times New Roman" w:hAnsi="Times New Roman" w:cs="Times New Roman"/>
          <w:sz w:val="28"/>
          <w:szCs w:val="28"/>
        </w:rPr>
        <w:t xml:space="preserve"> развёрнутый анализ</w:t>
      </w:r>
      <w:r w:rsidR="005F7A97" w:rsidRPr="00007732">
        <w:rPr>
          <w:rFonts w:ascii="Times New Roman" w:hAnsi="Times New Roman" w:cs="Times New Roman"/>
          <w:sz w:val="28"/>
          <w:szCs w:val="28"/>
        </w:rPr>
        <w:t xml:space="preserve"> нормативных документов</w:t>
      </w:r>
      <w:r w:rsidR="007031E6" w:rsidRPr="00007732">
        <w:rPr>
          <w:rFonts w:ascii="Times New Roman" w:hAnsi="Times New Roman" w:cs="Times New Roman"/>
          <w:sz w:val="28"/>
          <w:szCs w:val="28"/>
        </w:rPr>
        <w:t xml:space="preserve">, регламентирующих организацию учебного процесса в контексте </w:t>
      </w:r>
      <w:r w:rsidR="00441F81" w:rsidRPr="00007732">
        <w:rPr>
          <w:rFonts w:ascii="Times New Roman" w:hAnsi="Times New Roman" w:cs="Times New Roman"/>
          <w:sz w:val="28"/>
          <w:szCs w:val="28"/>
        </w:rPr>
        <w:t>создания</w:t>
      </w:r>
      <w:r w:rsidR="007031E6" w:rsidRPr="00007732">
        <w:rPr>
          <w:rFonts w:ascii="Times New Roman" w:hAnsi="Times New Roman" w:cs="Times New Roman"/>
          <w:sz w:val="28"/>
          <w:szCs w:val="28"/>
        </w:rPr>
        <w:t xml:space="preserve"> и функционирования профильных педагогических классов.</w:t>
      </w:r>
    </w:p>
    <w:p w14:paraId="34BD61FF" w14:textId="653A51FD" w:rsidR="0086263C" w:rsidRDefault="0086263C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732">
        <w:rPr>
          <w:rFonts w:ascii="Times New Roman" w:hAnsi="Times New Roman" w:cs="Times New Roman"/>
          <w:sz w:val="28"/>
          <w:szCs w:val="28"/>
        </w:rPr>
        <w:t>В Приложении 2 изложены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требования к </w:t>
      </w:r>
      <w:r w:rsidRPr="0086263C">
        <w:rPr>
          <w:rFonts w:ascii="Times New Roman" w:hAnsi="Times New Roman" w:cs="Times New Roman"/>
          <w:sz w:val="28"/>
          <w:szCs w:val="28"/>
        </w:rPr>
        <w:t>разработке учебного плана в условиях реализации 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499C6" w14:textId="37DF8EA2" w:rsidR="000C7A9D" w:rsidRPr="0044639B" w:rsidRDefault="0092635C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Перечень законов и подзаконных актов даёт возможность образовательным организациям выбирать формы и организационные модели профильного обучения.</w:t>
      </w:r>
      <w:r w:rsidR="000C7A9D" w:rsidRPr="000C7A9D">
        <w:rPr>
          <w:rFonts w:ascii="Times New Roman" w:hAnsi="Times New Roman" w:cs="Times New Roman"/>
          <w:sz w:val="28"/>
          <w:szCs w:val="28"/>
        </w:rPr>
        <w:t xml:space="preserve"> </w:t>
      </w:r>
      <w:r w:rsidR="000C7A9D" w:rsidRPr="0044639B">
        <w:rPr>
          <w:rFonts w:ascii="Times New Roman" w:hAnsi="Times New Roman" w:cs="Times New Roman"/>
          <w:sz w:val="28"/>
          <w:szCs w:val="28"/>
        </w:rPr>
        <w:t>Реализация учебного плана или плана внеурочной деятельности может осуществляться, в том числе, с помощью дистанционного образования (ст.16 Федерального закона № 273-ФЗ).</w:t>
      </w:r>
    </w:p>
    <w:p w14:paraId="21F7AD0A" w14:textId="5089F02B" w:rsidR="00EB1FC5" w:rsidRDefault="00EB1FC5" w:rsidP="005122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732">
        <w:rPr>
          <w:rFonts w:ascii="Times New Roman" w:hAnsi="Times New Roman" w:cs="Times New Roman"/>
          <w:sz w:val="28"/>
          <w:szCs w:val="28"/>
        </w:rPr>
        <w:t>В Приложении 3 изложены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требования </w:t>
      </w:r>
      <w:r w:rsidRPr="00EB1FC5">
        <w:rPr>
          <w:rFonts w:ascii="Times New Roman" w:hAnsi="Times New Roman" w:cs="Times New Roman"/>
          <w:sz w:val="28"/>
          <w:szCs w:val="28"/>
        </w:rPr>
        <w:t>к разработке учебного плана для сетевой формы реализации основной образовательной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2D37BB" w14:textId="14E5E868" w:rsidR="00AA70C3" w:rsidRDefault="00E84017" w:rsidP="005122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Психолого-педагогическими предпосылками для создания профильных психолого-педагогических классов является вариативность</w:t>
      </w:r>
      <w:r w:rsidR="00AA70C3">
        <w:rPr>
          <w:rFonts w:ascii="Times New Roman" w:hAnsi="Times New Roman" w:cs="Times New Roman"/>
          <w:sz w:val="28"/>
          <w:szCs w:val="28"/>
        </w:rPr>
        <w:t xml:space="preserve"> возможностей для удовлетворения самых разных запросов </w:t>
      </w:r>
      <w:proofErr w:type="spellStart"/>
      <w:r w:rsidR="00AA70C3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="00675436">
        <w:rPr>
          <w:rFonts w:ascii="Times New Roman" w:hAnsi="Times New Roman" w:cs="Times New Roman"/>
          <w:sz w:val="28"/>
          <w:szCs w:val="28"/>
        </w:rPr>
        <w:t xml:space="preserve"> в области индивидуализации образования, наличие психологически безопасной образовательной среды, в которой обучаются современные школьники, а также</w:t>
      </w:r>
      <w:r w:rsidR="002D4507">
        <w:rPr>
          <w:rFonts w:ascii="Times New Roman" w:hAnsi="Times New Roman" w:cs="Times New Roman"/>
          <w:sz w:val="28"/>
          <w:szCs w:val="28"/>
        </w:rPr>
        <w:t xml:space="preserve"> широта инструментов, с помощью которых можно конструировать профессиональные пробы школьников.</w:t>
      </w:r>
    </w:p>
    <w:p w14:paraId="4596959E" w14:textId="16A507E9" w:rsidR="00441F81" w:rsidRDefault="00DD2464" w:rsidP="005122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системе образования накоплен большой опыт реализации </w:t>
      </w:r>
      <w:r w:rsidR="000C7A9D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>моделей профильного обучения.</w:t>
      </w:r>
    </w:p>
    <w:p w14:paraId="77124699" w14:textId="673BB7AF" w:rsidR="000167A5" w:rsidRDefault="000167A5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В зависимости от условий, образовательная организация может выбрать </w:t>
      </w:r>
      <w:r w:rsidR="003E5FC6">
        <w:rPr>
          <w:rFonts w:ascii="Times New Roman" w:hAnsi="Times New Roman" w:cs="Times New Roman"/>
          <w:sz w:val="28"/>
          <w:szCs w:val="28"/>
        </w:rPr>
        <w:t>традиционную</w:t>
      </w:r>
      <w:r w:rsidRPr="0044639B">
        <w:rPr>
          <w:rFonts w:ascii="Times New Roman" w:hAnsi="Times New Roman" w:cs="Times New Roman"/>
          <w:sz w:val="28"/>
          <w:szCs w:val="28"/>
        </w:rPr>
        <w:t xml:space="preserve"> модель (деятельность организуется за счет кооперации всех внутренних ресурсов образовательной организации) или сетевые формы реализации образовательных программ (на основе моделей: базовая школа; ресурсный центр; кластер из образовательных организаций одного или разных типов и видов; кластер из организаций системы образования с организациями</w:t>
      </w:r>
      <w:r w:rsidR="00942B73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/</w:t>
      </w:r>
      <w:r w:rsidR="00942B73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учреждениями</w:t>
      </w:r>
      <w:r w:rsidR="00942B73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/</w:t>
      </w:r>
      <w:r w:rsidR="00942B73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предприятиями других сфер деятельности; кластер интеграция общеобразовательных организации и организации дополнительного образования и т.п.).</w:t>
      </w:r>
    </w:p>
    <w:p w14:paraId="4BE0B068" w14:textId="3564F606" w:rsidR="006F5CE9" w:rsidRPr="0044639B" w:rsidRDefault="006F5CE9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732">
        <w:rPr>
          <w:rFonts w:ascii="Times New Roman" w:hAnsi="Times New Roman" w:cs="Times New Roman"/>
          <w:sz w:val="28"/>
          <w:szCs w:val="28"/>
        </w:rPr>
        <w:t>В Приложении 4 содержится</w:t>
      </w:r>
      <w:r>
        <w:rPr>
          <w:rFonts w:ascii="Times New Roman" w:hAnsi="Times New Roman" w:cs="Times New Roman"/>
          <w:sz w:val="28"/>
          <w:szCs w:val="28"/>
        </w:rPr>
        <w:t xml:space="preserve"> описание примеров организации профильного обучения в разных регионах Российской Федерации</w:t>
      </w:r>
      <w:r w:rsidR="00666015">
        <w:rPr>
          <w:rFonts w:ascii="Times New Roman" w:hAnsi="Times New Roman" w:cs="Times New Roman"/>
          <w:sz w:val="28"/>
          <w:szCs w:val="28"/>
        </w:rPr>
        <w:t xml:space="preserve"> и проблем, связанных с реализацией такого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39D71" w14:textId="77777777" w:rsidR="00942B73" w:rsidRDefault="00942B73" w:rsidP="00512289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52A9209" w14:textId="7C0ABA22" w:rsidR="008B4538" w:rsidRPr="00CE6C28" w:rsidRDefault="00387800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  <w:r w:rsidRPr="00CE6C28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="008B4538" w:rsidRPr="00CE6C2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8B4538" w:rsidRPr="00CE6C28">
        <w:rPr>
          <w:rFonts w:ascii="Times New Roman" w:eastAsia="Calibri" w:hAnsi="Times New Roman" w:cs="Times New Roman"/>
          <w:b/>
          <w:sz w:val="28"/>
          <w:szCs w:val="24"/>
        </w:rPr>
        <w:tab/>
        <w:t>Концептуальные основы организации деятельности психолого-педагогических классов</w:t>
      </w:r>
      <w:r w:rsidR="008B4538" w:rsidRPr="00CE6C28">
        <w:rPr>
          <w:rFonts w:ascii="Times New Roman" w:eastAsia="Calibri" w:hAnsi="Times New Roman" w:cs="Times New Roman"/>
          <w:b/>
          <w:sz w:val="28"/>
          <w:szCs w:val="24"/>
        </w:rPr>
        <w:tab/>
      </w:r>
    </w:p>
    <w:p w14:paraId="745CF926" w14:textId="77777777" w:rsidR="00942B73" w:rsidRDefault="008B453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180B39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6D3136BD" w14:textId="26DC8166" w:rsidR="008B4538" w:rsidRPr="00180B39" w:rsidRDefault="00CE6C2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180B39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3</w:t>
      </w:r>
      <w:r w:rsidR="008B4538" w:rsidRPr="00180B39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.1. Цели, задачи, ожидаемые результаты создания и функционирования психолого-педагогических классов</w:t>
      </w:r>
      <w:r w:rsidR="008B4538" w:rsidRPr="00180B39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3DD1413A" w14:textId="1FC01854" w:rsidR="00AF29AC" w:rsidRPr="00017AA2" w:rsidRDefault="00AF29AC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017AA2">
        <w:rPr>
          <w:rFonts w:cs="Times New Roman"/>
          <w:sz w:val="28"/>
          <w:szCs w:val="28"/>
          <w:u w:val="single"/>
          <w:shd w:val="clear" w:color="auto" w:fill="FFFFFF"/>
        </w:rPr>
        <w:t xml:space="preserve">Цели: </w:t>
      </w:r>
    </w:p>
    <w:p w14:paraId="27720238" w14:textId="0972F524" w:rsidR="00AF29AC" w:rsidRDefault="00AF29AC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180B39">
        <w:rPr>
          <w:rFonts w:cs="Times New Roman"/>
          <w:sz w:val="28"/>
          <w:szCs w:val="28"/>
          <w:shd w:val="clear" w:color="auto" w:fill="FFFFFF"/>
        </w:rPr>
        <w:t xml:space="preserve">выявление педагогически одарённых школьников и </w:t>
      </w:r>
      <w:r w:rsidR="000D540D" w:rsidRPr="00180B39">
        <w:rPr>
          <w:rFonts w:cs="Times New Roman"/>
          <w:sz w:val="28"/>
          <w:szCs w:val="28"/>
          <w:shd w:val="clear" w:color="auto" w:fill="FFFFFF"/>
        </w:rPr>
        <w:t xml:space="preserve">формирование у них готовности к </w:t>
      </w:r>
      <w:r w:rsidR="00180B39" w:rsidRPr="00180B39">
        <w:rPr>
          <w:rFonts w:cs="Times New Roman"/>
          <w:sz w:val="28"/>
          <w:szCs w:val="28"/>
          <w:shd w:val="clear" w:color="auto" w:fill="FFFFFF"/>
        </w:rPr>
        <w:t xml:space="preserve">профессионально-личностному </w:t>
      </w:r>
      <w:r w:rsidR="000D540D" w:rsidRPr="00180B39">
        <w:rPr>
          <w:rFonts w:cs="Times New Roman"/>
          <w:sz w:val="28"/>
          <w:szCs w:val="28"/>
          <w:shd w:val="clear" w:color="auto" w:fill="FFFFFF"/>
        </w:rPr>
        <w:t>самоопределению</w:t>
      </w:r>
      <w:r w:rsidR="00180B39">
        <w:rPr>
          <w:rFonts w:cs="Times New Roman"/>
          <w:sz w:val="28"/>
          <w:szCs w:val="28"/>
          <w:shd w:val="clear" w:color="auto" w:fill="FFFFFF"/>
        </w:rPr>
        <w:t>;</w:t>
      </w:r>
    </w:p>
    <w:p w14:paraId="7E9627D9" w14:textId="599028CE" w:rsidR="00180B39" w:rsidRDefault="00180B39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интеграция </w:t>
      </w:r>
      <w:r w:rsidR="00917EDE">
        <w:rPr>
          <w:rFonts w:cs="Times New Roman"/>
          <w:sz w:val="28"/>
          <w:szCs w:val="28"/>
          <w:shd w:val="clear" w:color="auto" w:fill="FFFFFF"/>
        </w:rPr>
        <w:t>педагогически одарённых школьников в профессиональное сообщество</w:t>
      </w:r>
      <w:r w:rsidR="00F17DD4">
        <w:rPr>
          <w:rFonts w:cs="Times New Roman"/>
          <w:sz w:val="28"/>
          <w:szCs w:val="28"/>
          <w:shd w:val="clear" w:color="auto" w:fill="FFFFFF"/>
        </w:rPr>
        <w:t xml:space="preserve"> на этапе обучения в школе.</w:t>
      </w:r>
    </w:p>
    <w:p w14:paraId="7B7140A6" w14:textId="77777777" w:rsidR="00333441" w:rsidRDefault="00366F30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  <w:u w:val="single"/>
          <w:shd w:val="clear" w:color="auto" w:fill="FFFFFF"/>
        </w:rPr>
      </w:pPr>
      <w:r w:rsidRPr="00017AA2">
        <w:rPr>
          <w:rFonts w:cs="Times New Roman"/>
          <w:sz w:val="28"/>
          <w:szCs w:val="28"/>
          <w:u w:val="single"/>
          <w:shd w:val="clear" w:color="auto" w:fill="FFFFFF"/>
        </w:rPr>
        <w:t>Образова</w:t>
      </w:r>
      <w:r w:rsidR="00C27DD9" w:rsidRPr="00017AA2">
        <w:rPr>
          <w:rFonts w:cs="Times New Roman"/>
          <w:sz w:val="28"/>
          <w:szCs w:val="28"/>
          <w:u w:val="single"/>
          <w:shd w:val="clear" w:color="auto" w:fill="FFFFFF"/>
        </w:rPr>
        <w:t>тельные з</w:t>
      </w:r>
      <w:r w:rsidR="00F17DD4" w:rsidRPr="00017AA2">
        <w:rPr>
          <w:rFonts w:cs="Times New Roman"/>
          <w:sz w:val="28"/>
          <w:szCs w:val="28"/>
          <w:u w:val="single"/>
          <w:shd w:val="clear" w:color="auto" w:fill="FFFFFF"/>
        </w:rPr>
        <w:t>адачи:</w:t>
      </w:r>
    </w:p>
    <w:p w14:paraId="2D036A08" w14:textId="640DAB4B" w:rsidR="00F17DD4" w:rsidRDefault="0055346A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формирование </w:t>
      </w:r>
      <w:r w:rsidR="003B2988">
        <w:rPr>
          <w:rFonts w:cs="Times New Roman"/>
          <w:sz w:val="28"/>
          <w:szCs w:val="28"/>
          <w:shd w:val="clear" w:color="auto" w:fill="FFFFFF"/>
        </w:rPr>
        <w:t xml:space="preserve">у школьников </w:t>
      </w:r>
      <w:r>
        <w:rPr>
          <w:rFonts w:cs="Times New Roman"/>
          <w:sz w:val="28"/>
          <w:szCs w:val="28"/>
          <w:shd w:val="clear" w:color="auto" w:fill="FFFFFF"/>
        </w:rPr>
        <w:t>представлений о человеко-центрированной профессиональной деятельности;</w:t>
      </w:r>
    </w:p>
    <w:p w14:paraId="397A1542" w14:textId="19ADB598" w:rsidR="0055346A" w:rsidRDefault="00A3078F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предоставление возможностей для получения опыта </w:t>
      </w:r>
      <w:r w:rsidR="0061100B">
        <w:rPr>
          <w:rFonts w:cs="Times New Roman"/>
          <w:sz w:val="28"/>
          <w:szCs w:val="28"/>
          <w:shd w:val="clear" w:color="auto" w:fill="FFFFFF"/>
        </w:rPr>
        <w:t xml:space="preserve">психолого-педагогической и </w:t>
      </w:r>
      <w:r w:rsidR="00E73CDC">
        <w:rPr>
          <w:rFonts w:cs="Times New Roman"/>
          <w:sz w:val="28"/>
          <w:szCs w:val="28"/>
          <w:shd w:val="clear" w:color="auto" w:fill="FFFFFF"/>
        </w:rPr>
        <w:t>социально-педагогической деятельности</w:t>
      </w:r>
      <w:r w:rsidR="0061100B">
        <w:rPr>
          <w:rFonts w:cs="Times New Roman"/>
          <w:sz w:val="28"/>
          <w:szCs w:val="28"/>
          <w:shd w:val="clear" w:color="auto" w:fill="FFFFFF"/>
        </w:rPr>
        <w:t xml:space="preserve"> (профессиональные пробы)</w:t>
      </w:r>
      <w:r w:rsidR="00E73CDC">
        <w:rPr>
          <w:rFonts w:cs="Times New Roman"/>
          <w:sz w:val="28"/>
          <w:szCs w:val="28"/>
          <w:shd w:val="clear" w:color="auto" w:fill="FFFFFF"/>
        </w:rPr>
        <w:t>;</w:t>
      </w:r>
    </w:p>
    <w:p w14:paraId="360353F8" w14:textId="5189E856" w:rsidR="00C27DD9" w:rsidRDefault="0055346A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</w:rPr>
      </w:pPr>
      <w:r w:rsidRPr="00655012">
        <w:rPr>
          <w:sz w:val="28"/>
          <w:szCs w:val="28"/>
        </w:rPr>
        <w:t xml:space="preserve">развитие у школьников </w:t>
      </w:r>
      <w:r w:rsidR="00366F30">
        <w:rPr>
          <w:sz w:val="28"/>
          <w:szCs w:val="28"/>
        </w:rPr>
        <w:t xml:space="preserve">навыков </w:t>
      </w:r>
      <w:r w:rsidR="00366F30">
        <w:rPr>
          <w:sz w:val="28"/>
          <w:szCs w:val="28"/>
          <w:lang w:val="en-US"/>
        </w:rPr>
        <w:t>XXI</w:t>
      </w:r>
      <w:r w:rsidR="00366F30" w:rsidRPr="00E73CDC">
        <w:rPr>
          <w:sz w:val="28"/>
          <w:szCs w:val="28"/>
        </w:rPr>
        <w:t xml:space="preserve"> </w:t>
      </w:r>
      <w:r w:rsidR="00366F30">
        <w:rPr>
          <w:sz w:val="28"/>
          <w:szCs w:val="28"/>
        </w:rPr>
        <w:t>века</w:t>
      </w:r>
      <w:r w:rsidR="0041138E">
        <w:rPr>
          <w:sz w:val="28"/>
          <w:szCs w:val="28"/>
        </w:rPr>
        <w:t xml:space="preserve"> (</w:t>
      </w:r>
      <w:r w:rsidR="00942B73">
        <w:rPr>
          <w:sz w:val="28"/>
          <w:szCs w:val="28"/>
        </w:rPr>
        <w:t xml:space="preserve">в том числе </w:t>
      </w:r>
      <w:r w:rsidRPr="00655012">
        <w:rPr>
          <w:sz w:val="28"/>
          <w:szCs w:val="28"/>
        </w:rPr>
        <w:t>склонностей и способностей к психолого-педагогической деятельности</w:t>
      </w:r>
      <w:r w:rsidR="00942B73">
        <w:rPr>
          <w:sz w:val="28"/>
          <w:szCs w:val="28"/>
        </w:rPr>
        <w:t>)</w:t>
      </w:r>
      <w:r w:rsidR="0061100B">
        <w:rPr>
          <w:sz w:val="28"/>
          <w:szCs w:val="28"/>
        </w:rPr>
        <w:t>.</w:t>
      </w:r>
      <w:r w:rsidRPr="00655012">
        <w:rPr>
          <w:rFonts w:cs="Times New Roman"/>
          <w:sz w:val="28"/>
          <w:szCs w:val="28"/>
        </w:rPr>
        <w:t xml:space="preserve"> </w:t>
      </w:r>
    </w:p>
    <w:p w14:paraId="45A6E6BE" w14:textId="38B9295C" w:rsidR="00CE6C28" w:rsidRPr="00017AA2" w:rsidRDefault="00C27DD9" w:rsidP="00512289">
      <w:pPr>
        <w:pStyle w:val="Standard"/>
        <w:spacing w:before="28" w:line="360" w:lineRule="auto"/>
        <w:ind w:firstLine="567"/>
        <w:jc w:val="both"/>
        <w:rPr>
          <w:rFonts w:eastAsia="Calibri" w:cs="Times New Roman"/>
          <w:bCs/>
          <w:sz w:val="28"/>
          <w:u w:val="single"/>
        </w:rPr>
      </w:pPr>
      <w:r w:rsidRPr="00017AA2">
        <w:rPr>
          <w:rFonts w:eastAsia="Calibri" w:cs="Times New Roman"/>
          <w:bCs/>
          <w:sz w:val="28"/>
          <w:u w:val="single"/>
        </w:rPr>
        <w:t>Организационные задачи:</w:t>
      </w:r>
    </w:p>
    <w:p w14:paraId="6D103602" w14:textId="1C8A8B68" w:rsidR="00C27DD9" w:rsidRDefault="00C27DD9" w:rsidP="00512289">
      <w:pPr>
        <w:pStyle w:val="Standard"/>
        <w:numPr>
          <w:ilvl w:val="0"/>
          <w:numId w:val="4"/>
        </w:numPr>
        <w:tabs>
          <w:tab w:val="left" w:pos="993"/>
        </w:tabs>
        <w:spacing w:before="28" w:line="36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разработка системы </w:t>
      </w:r>
      <w:r w:rsidR="00A4188D">
        <w:rPr>
          <w:rFonts w:cs="Times New Roman"/>
          <w:sz w:val="28"/>
          <w:szCs w:val="28"/>
          <w:shd w:val="clear" w:color="auto" w:fill="FFFFFF"/>
        </w:rPr>
        <w:t xml:space="preserve">выявления и сопровождения педагогически одарённых школьников, в том числе </w:t>
      </w:r>
      <w:r w:rsidRPr="00655012">
        <w:rPr>
          <w:rFonts w:cs="Times New Roman"/>
          <w:sz w:val="28"/>
          <w:szCs w:val="28"/>
          <w:shd w:val="clear" w:color="auto" w:fill="FFFFFF"/>
        </w:rPr>
        <w:t xml:space="preserve">мониторинга результатов </w:t>
      </w:r>
      <w:r w:rsidR="00A4188D">
        <w:rPr>
          <w:rFonts w:cs="Times New Roman"/>
          <w:sz w:val="28"/>
          <w:szCs w:val="28"/>
          <w:shd w:val="clear" w:color="auto" w:fill="FFFFFF"/>
        </w:rPr>
        <w:t xml:space="preserve">профильного </w:t>
      </w:r>
      <w:r w:rsidRPr="00655012">
        <w:rPr>
          <w:rFonts w:cs="Times New Roman"/>
          <w:sz w:val="28"/>
          <w:szCs w:val="28"/>
          <w:shd w:val="clear" w:color="auto" w:fill="FFFFFF"/>
        </w:rPr>
        <w:t>обучения и профессионального самоопределения школьников;</w:t>
      </w:r>
    </w:p>
    <w:p w14:paraId="74E43340" w14:textId="50D0E5A1" w:rsidR="0041138E" w:rsidRDefault="0041138E" w:rsidP="00512289">
      <w:pPr>
        <w:pStyle w:val="Standard"/>
        <w:numPr>
          <w:ilvl w:val="0"/>
          <w:numId w:val="4"/>
        </w:numPr>
        <w:tabs>
          <w:tab w:val="left" w:pos="993"/>
        </w:tabs>
        <w:spacing w:before="28" w:line="36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создание условий для развития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субъектности</w:t>
      </w:r>
      <w:proofErr w:type="spellEnd"/>
      <w:r w:rsidR="00A32D0C">
        <w:rPr>
          <w:rFonts w:cs="Times New Roman"/>
          <w:sz w:val="28"/>
          <w:szCs w:val="28"/>
          <w:shd w:val="clear" w:color="auto" w:fill="FFFFFF"/>
        </w:rPr>
        <w:t xml:space="preserve"> обучающихся через персонализацию </w:t>
      </w:r>
      <w:r w:rsidR="00196038">
        <w:rPr>
          <w:rFonts w:cs="Times New Roman"/>
          <w:sz w:val="28"/>
          <w:szCs w:val="28"/>
          <w:shd w:val="clear" w:color="auto" w:fill="FFFFFF"/>
        </w:rPr>
        <w:t>профессиональных проб и создание индивидуальных учебных проектов;</w:t>
      </w:r>
    </w:p>
    <w:p w14:paraId="790629C0" w14:textId="1C5C25E6" w:rsidR="00017AA2" w:rsidRDefault="00017AA2" w:rsidP="00512289">
      <w:pPr>
        <w:pStyle w:val="Standard"/>
        <w:numPr>
          <w:ilvl w:val="0"/>
          <w:numId w:val="4"/>
        </w:numPr>
        <w:tabs>
          <w:tab w:val="left" w:pos="993"/>
        </w:tabs>
        <w:spacing w:before="28" w:line="36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655012">
        <w:rPr>
          <w:rFonts w:cs="Times New Roman"/>
          <w:sz w:val="28"/>
          <w:szCs w:val="28"/>
          <w:shd w:val="clear" w:color="auto" w:fill="FFFFFF"/>
        </w:rPr>
        <w:t xml:space="preserve">разработка и реализация механизмов целевого </w:t>
      </w:r>
      <w:r w:rsidR="00942B73">
        <w:rPr>
          <w:rFonts w:cs="Times New Roman"/>
          <w:sz w:val="28"/>
          <w:szCs w:val="28"/>
          <w:shd w:val="clear" w:color="auto" w:fill="FFFFFF"/>
        </w:rPr>
        <w:t xml:space="preserve">обучения по </w:t>
      </w:r>
      <w:r w:rsidRPr="00655012">
        <w:rPr>
          <w:rFonts w:cs="Times New Roman"/>
          <w:sz w:val="28"/>
          <w:szCs w:val="28"/>
          <w:shd w:val="clear" w:color="auto" w:fill="FFFFFF"/>
        </w:rPr>
        <w:t>педагогически</w:t>
      </w:r>
      <w:r w:rsidR="00942B73">
        <w:rPr>
          <w:rFonts w:cs="Times New Roman"/>
          <w:sz w:val="28"/>
          <w:szCs w:val="28"/>
          <w:shd w:val="clear" w:color="auto" w:fill="FFFFFF"/>
        </w:rPr>
        <w:t>м</w:t>
      </w:r>
      <w:r w:rsidRPr="0065501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42B73">
        <w:rPr>
          <w:rFonts w:cs="Times New Roman"/>
          <w:sz w:val="28"/>
          <w:szCs w:val="28"/>
          <w:shd w:val="clear" w:color="auto" w:fill="FFFFFF"/>
        </w:rPr>
        <w:t>направлениям</w:t>
      </w:r>
      <w:r w:rsidRPr="0065501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42B73">
        <w:rPr>
          <w:rFonts w:cs="Times New Roman"/>
          <w:sz w:val="28"/>
          <w:szCs w:val="28"/>
          <w:shd w:val="clear" w:color="auto" w:fill="FFFFFF"/>
        </w:rPr>
        <w:t xml:space="preserve">подготовки </w:t>
      </w:r>
      <w:r w:rsidRPr="00655012">
        <w:rPr>
          <w:rFonts w:cs="Times New Roman"/>
          <w:sz w:val="28"/>
          <w:szCs w:val="28"/>
          <w:shd w:val="clear" w:color="auto" w:fill="FFFFFF"/>
        </w:rPr>
        <w:t>с установлением преференций для наиболее отличившихся обучающихся и выпускников психолого-педагогических классов.</w:t>
      </w:r>
    </w:p>
    <w:p w14:paraId="3667D482" w14:textId="77777777" w:rsidR="00942B73" w:rsidRDefault="00942B73" w:rsidP="00512289">
      <w:pPr>
        <w:pStyle w:val="Standard"/>
        <w:spacing w:before="28" w:line="360" w:lineRule="auto"/>
        <w:ind w:firstLine="567"/>
        <w:jc w:val="both"/>
        <w:rPr>
          <w:rFonts w:eastAsia="Calibri" w:cs="Times New Roman"/>
          <w:bCs/>
          <w:i/>
          <w:iCs/>
          <w:sz w:val="28"/>
        </w:rPr>
      </w:pPr>
    </w:p>
    <w:p w14:paraId="4FC3A0B7" w14:textId="4329D1F1" w:rsidR="00466E44" w:rsidRPr="00C3339E" w:rsidRDefault="00C3339E" w:rsidP="00512289">
      <w:pPr>
        <w:pStyle w:val="Standard"/>
        <w:spacing w:before="28" w:line="360" w:lineRule="auto"/>
        <w:ind w:firstLine="567"/>
        <w:jc w:val="both"/>
        <w:rPr>
          <w:rFonts w:eastAsia="Calibri" w:cs="Times New Roman"/>
          <w:bCs/>
          <w:i/>
          <w:iCs/>
          <w:sz w:val="28"/>
        </w:rPr>
      </w:pPr>
      <w:r w:rsidRPr="00180B39">
        <w:rPr>
          <w:rFonts w:eastAsia="Calibri" w:cs="Times New Roman"/>
          <w:bCs/>
          <w:i/>
          <w:iCs/>
          <w:sz w:val="28"/>
        </w:rPr>
        <w:t>3.</w:t>
      </w:r>
      <w:r>
        <w:rPr>
          <w:rFonts w:eastAsia="Calibri" w:cs="Times New Roman"/>
          <w:bCs/>
          <w:i/>
          <w:iCs/>
          <w:sz w:val="28"/>
        </w:rPr>
        <w:t>2</w:t>
      </w:r>
      <w:r w:rsidRPr="00180B39">
        <w:rPr>
          <w:rFonts w:eastAsia="Calibri" w:cs="Times New Roman"/>
          <w:bCs/>
          <w:i/>
          <w:iCs/>
          <w:sz w:val="28"/>
        </w:rPr>
        <w:t>.</w:t>
      </w:r>
      <w:r w:rsidR="00412885">
        <w:rPr>
          <w:rFonts w:eastAsia="Calibri" w:cs="Times New Roman"/>
          <w:bCs/>
          <w:i/>
          <w:iCs/>
          <w:sz w:val="28"/>
        </w:rPr>
        <w:t xml:space="preserve"> </w:t>
      </w:r>
      <w:r w:rsidR="00466E44" w:rsidRPr="00C3339E">
        <w:rPr>
          <w:rFonts w:eastAsia="Calibri" w:cs="Times New Roman"/>
          <w:bCs/>
          <w:i/>
          <w:iCs/>
          <w:sz w:val="28"/>
        </w:rPr>
        <w:t xml:space="preserve">Ожидаемые результаты </w:t>
      </w:r>
    </w:p>
    <w:p w14:paraId="09245A99" w14:textId="2843AB2C" w:rsidR="000B633E" w:rsidRPr="00512289" w:rsidRDefault="008314DD" w:rsidP="00512289">
      <w:pPr>
        <w:pStyle w:val="Standard"/>
        <w:spacing w:before="28" w:line="360" w:lineRule="auto"/>
        <w:ind w:firstLine="567"/>
        <w:jc w:val="both"/>
        <w:rPr>
          <w:rFonts w:eastAsia="Calibri" w:cs="Times New Roman"/>
          <w:bCs/>
          <w:sz w:val="28"/>
        </w:rPr>
      </w:pPr>
      <w:r w:rsidRPr="00512289">
        <w:rPr>
          <w:rFonts w:eastAsia="Calibri" w:cs="Times New Roman"/>
          <w:bCs/>
          <w:sz w:val="28"/>
          <w:u w:val="single"/>
        </w:rPr>
        <w:t>Для обучающихся:</w:t>
      </w:r>
      <w:r w:rsidRPr="00512289">
        <w:rPr>
          <w:rFonts w:eastAsia="Calibri" w:cs="Times New Roman"/>
          <w:bCs/>
          <w:sz w:val="28"/>
        </w:rPr>
        <w:t xml:space="preserve"> </w:t>
      </w:r>
      <w:r w:rsidR="00AA780A" w:rsidRPr="00512289">
        <w:rPr>
          <w:rFonts w:eastAsia="Calibri" w:cs="Times New Roman"/>
          <w:bCs/>
          <w:sz w:val="28"/>
        </w:rPr>
        <w:t xml:space="preserve">понимание своей индивидуальности; развитие эмоционального интеллекта; </w:t>
      </w:r>
      <w:r w:rsidRPr="00512289">
        <w:rPr>
          <w:rFonts w:eastAsia="Calibri" w:cs="Times New Roman"/>
          <w:bCs/>
          <w:sz w:val="28"/>
        </w:rPr>
        <w:t>развитие личностных качеств</w:t>
      </w:r>
      <w:r w:rsidR="00A54DED" w:rsidRPr="00512289">
        <w:rPr>
          <w:rFonts w:eastAsia="Calibri" w:cs="Times New Roman"/>
          <w:bCs/>
          <w:sz w:val="28"/>
        </w:rPr>
        <w:t xml:space="preserve"> и навыков</w:t>
      </w:r>
      <w:r w:rsidRPr="00512289">
        <w:rPr>
          <w:rFonts w:eastAsia="Calibri" w:cs="Times New Roman"/>
          <w:bCs/>
          <w:sz w:val="28"/>
        </w:rPr>
        <w:t xml:space="preserve">; </w:t>
      </w:r>
      <w:r w:rsidR="000B633E" w:rsidRPr="00512289">
        <w:rPr>
          <w:rFonts w:eastAsia="Calibri" w:cs="Times New Roman"/>
          <w:bCs/>
          <w:sz w:val="28"/>
        </w:rPr>
        <w:t xml:space="preserve">развитие социальной активности и социальной ответственности, </w:t>
      </w:r>
      <w:r w:rsidR="00BC4501" w:rsidRPr="00512289">
        <w:rPr>
          <w:rFonts w:eastAsia="Calibri" w:cs="Times New Roman"/>
          <w:bCs/>
          <w:sz w:val="28"/>
        </w:rPr>
        <w:t xml:space="preserve">повышение самооценки; расширение представлений о мире людей и мире профессий; </w:t>
      </w:r>
      <w:r w:rsidR="000B633E" w:rsidRPr="00512289">
        <w:rPr>
          <w:rFonts w:eastAsia="Calibri" w:cs="Times New Roman"/>
          <w:bCs/>
          <w:sz w:val="28"/>
        </w:rPr>
        <w:t xml:space="preserve">формирование позитивного и осмысленного имиджа педагогической профессии, </w:t>
      </w:r>
      <w:r w:rsidR="00A54DED" w:rsidRPr="00512289">
        <w:rPr>
          <w:rFonts w:eastAsia="Calibri" w:cs="Times New Roman"/>
          <w:bCs/>
          <w:sz w:val="28"/>
        </w:rPr>
        <w:t xml:space="preserve">профессионально-личностное </w:t>
      </w:r>
      <w:r w:rsidR="00A54DED" w:rsidRPr="00512289">
        <w:rPr>
          <w:rFonts w:eastAsia="Calibri" w:cs="Times New Roman"/>
          <w:bCs/>
          <w:sz w:val="28"/>
        </w:rPr>
        <w:lastRenderedPageBreak/>
        <w:t xml:space="preserve">самоопределение; </w:t>
      </w:r>
      <w:r w:rsidR="000B633E" w:rsidRPr="00512289">
        <w:rPr>
          <w:rFonts w:eastAsia="Calibri" w:cs="Times New Roman"/>
          <w:bCs/>
          <w:sz w:val="28"/>
        </w:rPr>
        <w:t>развитие психологический представлений об образовательном процессе и навыков по использованию психологических знаний в решении педагогических задач,</w:t>
      </w:r>
      <w:r w:rsidR="00E72217" w:rsidRPr="00512289">
        <w:rPr>
          <w:rFonts w:eastAsia="Calibri" w:cs="Times New Roman"/>
          <w:bCs/>
          <w:sz w:val="28"/>
        </w:rPr>
        <w:t xml:space="preserve"> развитие навыков самообразования и организации образовательных, учебных событий, </w:t>
      </w:r>
      <w:r w:rsidR="000B633E" w:rsidRPr="00512289">
        <w:rPr>
          <w:rFonts w:eastAsia="Calibri" w:cs="Times New Roman"/>
          <w:bCs/>
          <w:sz w:val="28"/>
        </w:rPr>
        <w:t xml:space="preserve"> </w:t>
      </w:r>
      <w:r w:rsidRPr="00512289">
        <w:rPr>
          <w:rFonts w:eastAsia="Calibri" w:cs="Times New Roman"/>
          <w:bCs/>
          <w:sz w:val="28"/>
        </w:rPr>
        <w:t>повышение мотивации к образовательной деятельности</w:t>
      </w:r>
      <w:r w:rsidR="00E72217" w:rsidRPr="00512289">
        <w:rPr>
          <w:rFonts w:eastAsia="Calibri" w:cs="Times New Roman"/>
          <w:bCs/>
          <w:sz w:val="28"/>
        </w:rPr>
        <w:t>.</w:t>
      </w:r>
    </w:p>
    <w:p w14:paraId="65D82E16" w14:textId="1DE081C4" w:rsidR="00C46CCE" w:rsidRPr="00512289" w:rsidRDefault="00C46CCE" w:rsidP="00512289">
      <w:pPr>
        <w:pStyle w:val="Standard"/>
        <w:spacing w:before="28" w:line="360" w:lineRule="auto"/>
        <w:ind w:firstLine="567"/>
        <w:jc w:val="both"/>
        <w:rPr>
          <w:rFonts w:eastAsia="Calibri" w:cs="Times New Roman"/>
          <w:bCs/>
          <w:sz w:val="28"/>
        </w:rPr>
      </w:pPr>
      <w:r w:rsidRPr="00C3339E">
        <w:rPr>
          <w:rFonts w:eastAsia="Calibri" w:cs="Times New Roman"/>
          <w:bCs/>
          <w:sz w:val="28"/>
          <w:u w:val="single"/>
        </w:rPr>
        <w:t>Для образовательных организаций</w:t>
      </w:r>
      <w:r w:rsidR="00D40FB4" w:rsidRPr="00C3339E">
        <w:rPr>
          <w:rFonts w:eastAsia="Calibri" w:cs="Times New Roman"/>
          <w:bCs/>
          <w:sz w:val="28"/>
          <w:u w:val="single"/>
        </w:rPr>
        <w:t xml:space="preserve"> общего образования</w:t>
      </w:r>
      <w:r w:rsidR="0090044D">
        <w:rPr>
          <w:rFonts w:eastAsia="Calibri" w:cs="Times New Roman"/>
          <w:bCs/>
          <w:sz w:val="28"/>
          <w:u w:val="single"/>
        </w:rPr>
        <w:t>:</w:t>
      </w:r>
      <w:r w:rsidR="0090044D" w:rsidRPr="0090044D">
        <w:rPr>
          <w:rFonts w:eastAsia="Calibri" w:cs="Times New Roman"/>
          <w:bCs/>
          <w:color w:val="00B0F0"/>
          <w:sz w:val="28"/>
        </w:rPr>
        <w:t xml:space="preserve"> </w:t>
      </w:r>
      <w:r w:rsidR="0090044D" w:rsidRPr="00512289">
        <w:rPr>
          <w:rFonts w:eastAsia="Calibri" w:cs="Times New Roman"/>
          <w:bCs/>
          <w:sz w:val="28"/>
        </w:rPr>
        <w:t>формирование новой педагогической культуры школы, основанной на поддержке педагогических инициатив детей, их образовательной самостоятельности и совместном педагогическом творчестве детей и взрослых,</w:t>
      </w:r>
      <w:r w:rsidR="0090044D" w:rsidRPr="00512289">
        <w:rPr>
          <w:rFonts w:eastAsia="Calibri" w:cs="Times New Roman"/>
          <w:bCs/>
          <w:sz w:val="28"/>
          <w:u w:val="single"/>
        </w:rPr>
        <w:t xml:space="preserve"> </w:t>
      </w:r>
      <w:r w:rsidR="004B4D55" w:rsidRPr="00512289">
        <w:rPr>
          <w:rFonts w:eastAsia="Calibri" w:cs="Times New Roman"/>
          <w:bCs/>
          <w:sz w:val="28"/>
        </w:rPr>
        <w:t xml:space="preserve">развитие </w:t>
      </w:r>
      <w:r w:rsidR="00F5062B" w:rsidRPr="00512289">
        <w:rPr>
          <w:rFonts w:eastAsia="Calibri" w:cs="Times New Roman"/>
          <w:bCs/>
          <w:sz w:val="28"/>
        </w:rPr>
        <w:t xml:space="preserve">новых </w:t>
      </w:r>
      <w:r w:rsidR="004B4D55" w:rsidRPr="00512289">
        <w:rPr>
          <w:rFonts w:eastAsia="Calibri" w:cs="Times New Roman"/>
          <w:bCs/>
          <w:sz w:val="28"/>
        </w:rPr>
        <w:t xml:space="preserve">форм и способов образования; </w:t>
      </w:r>
      <w:r w:rsidR="00F5062B" w:rsidRPr="00512289">
        <w:rPr>
          <w:rFonts w:eastAsia="Calibri" w:cs="Times New Roman"/>
          <w:bCs/>
          <w:sz w:val="28"/>
        </w:rPr>
        <w:t xml:space="preserve">совершенствование системы учёта образовательных результатов школьников; </w:t>
      </w:r>
      <w:r w:rsidRPr="00512289">
        <w:rPr>
          <w:rFonts w:eastAsia="Calibri" w:cs="Times New Roman"/>
          <w:bCs/>
          <w:sz w:val="28"/>
        </w:rPr>
        <w:t>повышение качества и персонализации образования;</w:t>
      </w:r>
      <w:r w:rsidR="005E4720" w:rsidRPr="00512289">
        <w:rPr>
          <w:rFonts w:eastAsia="Calibri" w:cs="Times New Roman"/>
          <w:bCs/>
          <w:sz w:val="28"/>
        </w:rPr>
        <w:t xml:space="preserve"> подготовка </w:t>
      </w:r>
      <w:r w:rsidR="00C308B4" w:rsidRPr="00512289">
        <w:rPr>
          <w:rFonts w:eastAsia="Calibri" w:cs="Times New Roman"/>
          <w:bCs/>
          <w:sz w:val="28"/>
        </w:rPr>
        <w:t xml:space="preserve">выпускника нового типа, способного </w:t>
      </w:r>
      <w:r w:rsidR="009F3E7C" w:rsidRPr="00512289">
        <w:rPr>
          <w:rFonts w:eastAsia="Calibri" w:cs="Times New Roman"/>
          <w:bCs/>
          <w:sz w:val="28"/>
        </w:rPr>
        <w:t>раньше начать движение в професси</w:t>
      </w:r>
      <w:r w:rsidR="00D40FB4" w:rsidRPr="00512289">
        <w:rPr>
          <w:rFonts w:eastAsia="Calibri" w:cs="Times New Roman"/>
          <w:bCs/>
          <w:sz w:val="28"/>
        </w:rPr>
        <w:t>ю;</w:t>
      </w:r>
      <w:r w:rsidRPr="00512289">
        <w:rPr>
          <w:rFonts w:eastAsia="Calibri" w:cs="Times New Roman"/>
          <w:bCs/>
          <w:sz w:val="28"/>
        </w:rPr>
        <w:t xml:space="preserve"> </w:t>
      </w:r>
      <w:r w:rsidR="00E173FE" w:rsidRPr="00512289">
        <w:rPr>
          <w:rFonts w:eastAsia="Calibri" w:cs="Times New Roman"/>
          <w:bCs/>
          <w:sz w:val="28"/>
        </w:rPr>
        <w:t>активизация процессов профессионального самообразования сотрудников школ</w:t>
      </w:r>
      <w:r w:rsidR="0090044D" w:rsidRPr="00512289">
        <w:rPr>
          <w:rFonts w:eastAsia="Calibri" w:cs="Times New Roman"/>
          <w:bCs/>
          <w:sz w:val="28"/>
        </w:rPr>
        <w:t xml:space="preserve"> (новый профессионализм учителя, необходимость развития у него спектра компетенций, определяющих его готовность и умение быть в профессионально-ориентированном диалоге с учениками, совместно проектировать и организовывать педагогические события)</w:t>
      </w:r>
      <w:r w:rsidR="00E173FE" w:rsidRPr="00512289">
        <w:rPr>
          <w:rFonts w:eastAsia="Calibri" w:cs="Times New Roman"/>
          <w:bCs/>
          <w:sz w:val="28"/>
        </w:rPr>
        <w:t xml:space="preserve">; </w:t>
      </w:r>
      <w:r w:rsidRPr="00512289">
        <w:rPr>
          <w:rFonts w:eastAsia="Calibri" w:cs="Times New Roman"/>
          <w:bCs/>
          <w:sz w:val="28"/>
        </w:rPr>
        <w:t>расширение социального партнёрства</w:t>
      </w:r>
      <w:r w:rsidR="00F5062B" w:rsidRPr="00512289">
        <w:rPr>
          <w:rFonts w:eastAsia="Calibri" w:cs="Times New Roman"/>
          <w:bCs/>
          <w:sz w:val="28"/>
        </w:rPr>
        <w:t xml:space="preserve">, в том числе с родителями </w:t>
      </w:r>
      <w:r w:rsidR="00E173FE" w:rsidRPr="00512289">
        <w:rPr>
          <w:rFonts w:eastAsia="Calibri" w:cs="Times New Roman"/>
          <w:bCs/>
          <w:sz w:val="28"/>
        </w:rPr>
        <w:t>учеников</w:t>
      </w:r>
      <w:r w:rsidR="00703FF4" w:rsidRPr="00512289">
        <w:rPr>
          <w:rFonts w:eastAsia="Calibri" w:cs="Times New Roman"/>
          <w:bCs/>
          <w:sz w:val="28"/>
        </w:rPr>
        <w:t xml:space="preserve">, </w:t>
      </w:r>
      <w:r w:rsidR="0090044D" w:rsidRPr="00512289">
        <w:rPr>
          <w:rFonts w:eastAsia="Calibri" w:cs="Times New Roman"/>
          <w:bCs/>
          <w:sz w:val="28"/>
        </w:rPr>
        <w:t>с</w:t>
      </w:r>
      <w:r w:rsidR="00703FF4" w:rsidRPr="00512289">
        <w:rPr>
          <w:rFonts w:eastAsia="Calibri" w:cs="Times New Roman"/>
          <w:bCs/>
          <w:sz w:val="28"/>
        </w:rPr>
        <w:t>оздание условий для раннего проявления и развития педагогической одаренности школьников</w:t>
      </w:r>
      <w:r w:rsidR="00F5062B" w:rsidRPr="00512289">
        <w:rPr>
          <w:rFonts w:eastAsia="Calibri" w:cs="Times New Roman"/>
          <w:bCs/>
          <w:sz w:val="28"/>
        </w:rPr>
        <w:t>.</w:t>
      </w:r>
    </w:p>
    <w:p w14:paraId="0367D279" w14:textId="691E9738" w:rsidR="00A54DED" w:rsidRDefault="00D40FB4" w:rsidP="00512289">
      <w:pPr>
        <w:pStyle w:val="Standard"/>
        <w:spacing w:before="28" w:line="360" w:lineRule="auto"/>
        <w:ind w:firstLine="567"/>
        <w:jc w:val="both"/>
        <w:rPr>
          <w:rFonts w:eastAsia="Calibri" w:cs="Times New Roman"/>
          <w:bCs/>
          <w:sz w:val="28"/>
        </w:rPr>
      </w:pPr>
      <w:r w:rsidRPr="00C3339E">
        <w:rPr>
          <w:rFonts w:eastAsia="Calibri" w:cs="Times New Roman"/>
          <w:bCs/>
          <w:sz w:val="28"/>
          <w:u w:val="single"/>
        </w:rPr>
        <w:t xml:space="preserve">Для </w:t>
      </w:r>
      <w:r w:rsidR="00942B73">
        <w:rPr>
          <w:rFonts w:eastAsia="Calibri" w:cs="Times New Roman"/>
          <w:bCs/>
          <w:sz w:val="28"/>
          <w:u w:val="single"/>
        </w:rPr>
        <w:t>образовательных организаций среднего профессионального и высшего образования</w:t>
      </w:r>
      <w:r w:rsidRPr="00C3339E">
        <w:rPr>
          <w:rFonts w:eastAsia="Calibri" w:cs="Times New Roman"/>
          <w:bCs/>
          <w:sz w:val="28"/>
          <w:u w:val="single"/>
        </w:rPr>
        <w:t>:</w:t>
      </w:r>
      <w:r>
        <w:rPr>
          <w:rFonts w:eastAsia="Calibri" w:cs="Times New Roman"/>
          <w:bCs/>
          <w:sz w:val="28"/>
        </w:rPr>
        <w:t xml:space="preserve"> </w:t>
      </w:r>
      <w:r w:rsidR="00B95C4B">
        <w:rPr>
          <w:rFonts w:eastAsia="Calibri" w:cs="Times New Roman"/>
          <w:bCs/>
          <w:sz w:val="28"/>
        </w:rPr>
        <w:t>повышение статуса</w:t>
      </w:r>
      <w:r w:rsidR="00A45239">
        <w:rPr>
          <w:rFonts w:eastAsia="Calibri" w:cs="Times New Roman"/>
          <w:bCs/>
          <w:sz w:val="28"/>
        </w:rPr>
        <w:t xml:space="preserve"> </w:t>
      </w:r>
      <w:r w:rsidR="00A45239" w:rsidRPr="00B95C4B">
        <w:rPr>
          <w:rFonts w:eastAsia="Calibri" w:cs="Times New Roman"/>
          <w:bCs/>
          <w:sz w:val="28"/>
        </w:rPr>
        <w:t xml:space="preserve">педагогических </w:t>
      </w:r>
      <w:r w:rsidR="00942B73">
        <w:rPr>
          <w:rFonts w:eastAsia="Calibri" w:cs="Times New Roman"/>
          <w:bCs/>
          <w:sz w:val="28"/>
        </w:rPr>
        <w:t>программ и педагогических вузов</w:t>
      </w:r>
      <w:r w:rsidR="00A45239">
        <w:rPr>
          <w:rFonts w:eastAsia="Calibri" w:cs="Times New Roman"/>
          <w:bCs/>
          <w:sz w:val="28"/>
        </w:rPr>
        <w:t xml:space="preserve"> за счет </w:t>
      </w:r>
      <w:r w:rsidR="00B95C4B" w:rsidRPr="00B95C4B">
        <w:rPr>
          <w:rFonts w:eastAsia="Calibri" w:cs="Times New Roman"/>
          <w:bCs/>
          <w:sz w:val="28"/>
        </w:rPr>
        <w:t>повышени</w:t>
      </w:r>
      <w:r w:rsidR="00A45239">
        <w:rPr>
          <w:rFonts w:eastAsia="Calibri" w:cs="Times New Roman"/>
          <w:bCs/>
          <w:sz w:val="28"/>
        </w:rPr>
        <w:t>я</w:t>
      </w:r>
      <w:r w:rsidR="00B95C4B" w:rsidRPr="00B95C4B">
        <w:rPr>
          <w:rFonts w:eastAsia="Calibri" w:cs="Times New Roman"/>
          <w:bCs/>
          <w:sz w:val="28"/>
        </w:rPr>
        <w:t xml:space="preserve"> конкуренции среди абитуриентов</w:t>
      </w:r>
      <w:r w:rsidR="00A45239">
        <w:rPr>
          <w:rFonts w:eastAsia="Calibri" w:cs="Times New Roman"/>
          <w:bCs/>
          <w:sz w:val="28"/>
        </w:rPr>
        <w:t>, имеющими более высокий балл</w:t>
      </w:r>
      <w:r w:rsidR="00B95C4B" w:rsidRPr="00B95C4B">
        <w:rPr>
          <w:rFonts w:eastAsia="Calibri" w:cs="Times New Roman"/>
          <w:bCs/>
          <w:sz w:val="28"/>
        </w:rPr>
        <w:t>;</w:t>
      </w:r>
      <w:r w:rsidR="003E5474">
        <w:rPr>
          <w:rFonts w:eastAsia="Calibri" w:cs="Times New Roman"/>
          <w:bCs/>
          <w:sz w:val="28"/>
        </w:rPr>
        <w:t xml:space="preserve"> </w:t>
      </w:r>
      <w:r w:rsidR="00BA6D1C">
        <w:rPr>
          <w:rFonts w:eastAsia="Calibri" w:cs="Times New Roman"/>
          <w:bCs/>
          <w:sz w:val="28"/>
        </w:rPr>
        <w:t>увеличение достижений педагогически</w:t>
      </w:r>
      <w:r w:rsidR="00F53453">
        <w:rPr>
          <w:rFonts w:eastAsia="Calibri" w:cs="Times New Roman"/>
          <w:bCs/>
          <w:sz w:val="28"/>
        </w:rPr>
        <w:t xml:space="preserve">х </w:t>
      </w:r>
      <w:r w:rsidR="00942B73">
        <w:rPr>
          <w:rFonts w:eastAsia="Calibri" w:cs="Times New Roman"/>
          <w:bCs/>
          <w:sz w:val="28"/>
        </w:rPr>
        <w:t>вузов</w:t>
      </w:r>
      <w:r w:rsidR="00F53453">
        <w:rPr>
          <w:rFonts w:eastAsia="Calibri" w:cs="Times New Roman"/>
          <w:bCs/>
          <w:sz w:val="28"/>
        </w:rPr>
        <w:t xml:space="preserve"> на российском и международном уровне за счет </w:t>
      </w:r>
      <w:r w:rsidR="00BA6D1C">
        <w:rPr>
          <w:rFonts w:eastAsia="Calibri" w:cs="Times New Roman"/>
          <w:bCs/>
          <w:sz w:val="28"/>
        </w:rPr>
        <w:t>повышени</w:t>
      </w:r>
      <w:r w:rsidR="00F53453">
        <w:rPr>
          <w:rFonts w:eastAsia="Calibri" w:cs="Times New Roman"/>
          <w:bCs/>
          <w:sz w:val="28"/>
        </w:rPr>
        <w:t>я</w:t>
      </w:r>
      <w:r w:rsidR="00BA6D1C">
        <w:rPr>
          <w:rFonts w:eastAsia="Calibri" w:cs="Times New Roman"/>
          <w:bCs/>
          <w:sz w:val="28"/>
        </w:rPr>
        <w:t xml:space="preserve"> качества континге</w:t>
      </w:r>
      <w:r w:rsidR="00F53453">
        <w:rPr>
          <w:rFonts w:eastAsia="Calibri" w:cs="Times New Roman"/>
          <w:bCs/>
          <w:sz w:val="28"/>
        </w:rPr>
        <w:t>н</w:t>
      </w:r>
      <w:r w:rsidR="00BA6D1C">
        <w:rPr>
          <w:rFonts w:eastAsia="Calibri" w:cs="Times New Roman"/>
          <w:bCs/>
          <w:sz w:val="28"/>
        </w:rPr>
        <w:t xml:space="preserve">та; </w:t>
      </w:r>
      <w:r w:rsidR="00B95C4B" w:rsidRPr="00B95C4B">
        <w:rPr>
          <w:rFonts w:eastAsia="Calibri" w:cs="Times New Roman"/>
          <w:bCs/>
          <w:sz w:val="28"/>
        </w:rPr>
        <w:t xml:space="preserve">увеличение доли </w:t>
      </w:r>
      <w:r w:rsidR="003E5474">
        <w:rPr>
          <w:rFonts w:eastAsia="Calibri" w:cs="Times New Roman"/>
          <w:bCs/>
          <w:sz w:val="28"/>
        </w:rPr>
        <w:t>выпускников</w:t>
      </w:r>
      <w:r w:rsidR="00B95C4B" w:rsidRPr="00B95C4B">
        <w:rPr>
          <w:rFonts w:eastAsia="Calibri" w:cs="Times New Roman"/>
          <w:bCs/>
          <w:sz w:val="28"/>
        </w:rPr>
        <w:t>, ориентированных на трудоустройство и продолжение трудовой деятельности в системе образования</w:t>
      </w:r>
      <w:r w:rsidR="00F53453">
        <w:rPr>
          <w:rFonts w:eastAsia="Calibri" w:cs="Times New Roman"/>
          <w:bCs/>
          <w:sz w:val="28"/>
        </w:rPr>
        <w:t>.</w:t>
      </w:r>
      <w:r w:rsidR="003E5474">
        <w:rPr>
          <w:rFonts w:eastAsia="Calibri" w:cs="Times New Roman"/>
          <w:bCs/>
          <w:sz w:val="28"/>
        </w:rPr>
        <w:t xml:space="preserve"> </w:t>
      </w:r>
      <w:r w:rsidR="00BA6D1C">
        <w:rPr>
          <w:rFonts w:eastAsia="Calibri" w:cs="Times New Roman"/>
          <w:bCs/>
          <w:sz w:val="28"/>
        </w:rPr>
        <w:t xml:space="preserve"> </w:t>
      </w:r>
    </w:p>
    <w:p w14:paraId="289DE073" w14:textId="7A1460BD" w:rsidR="00DE3E89" w:rsidRPr="00AF3080" w:rsidRDefault="00DE3E89" w:rsidP="00512289">
      <w:pPr>
        <w:pStyle w:val="Standard"/>
        <w:spacing w:before="28" w:line="360" w:lineRule="auto"/>
        <w:ind w:firstLine="567"/>
        <w:jc w:val="both"/>
        <w:rPr>
          <w:rFonts w:cs="Times New Roman"/>
          <w:sz w:val="28"/>
          <w:szCs w:val="28"/>
        </w:rPr>
      </w:pPr>
      <w:r w:rsidRPr="00C3339E">
        <w:rPr>
          <w:rFonts w:eastAsia="Calibri" w:cs="Times New Roman"/>
          <w:bCs/>
          <w:sz w:val="28"/>
          <w:u w:val="single"/>
        </w:rPr>
        <w:lastRenderedPageBreak/>
        <w:t>Для системы образования</w:t>
      </w:r>
      <w:r w:rsidR="00A50CC1" w:rsidRPr="00C3339E">
        <w:rPr>
          <w:rFonts w:eastAsia="Calibri" w:cs="Times New Roman"/>
          <w:bCs/>
          <w:sz w:val="28"/>
          <w:u w:val="single"/>
        </w:rPr>
        <w:t xml:space="preserve"> и общества в целом</w:t>
      </w:r>
      <w:r w:rsidRPr="00C3339E">
        <w:rPr>
          <w:rFonts w:eastAsia="Calibri" w:cs="Times New Roman"/>
          <w:bCs/>
          <w:sz w:val="28"/>
          <w:u w:val="single"/>
        </w:rPr>
        <w:t>:</w:t>
      </w:r>
      <w:r>
        <w:rPr>
          <w:rFonts w:eastAsia="Calibri" w:cs="Times New Roman"/>
          <w:bCs/>
          <w:sz w:val="28"/>
        </w:rPr>
        <w:t xml:space="preserve"> </w:t>
      </w:r>
      <w:r w:rsidRPr="00DE3E89">
        <w:rPr>
          <w:rFonts w:eastAsia="Calibri" w:cs="Times New Roman"/>
          <w:bCs/>
          <w:sz w:val="28"/>
        </w:rPr>
        <w:t>развитие</w:t>
      </w:r>
      <w:r>
        <w:rPr>
          <w:rFonts w:eastAsia="Calibri" w:cs="Times New Roman"/>
          <w:bCs/>
          <w:sz w:val="28"/>
        </w:rPr>
        <w:t xml:space="preserve"> </w:t>
      </w:r>
      <w:r w:rsidRPr="00DE3E89">
        <w:rPr>
          <w:rFonts w:eastAsia="Calibri" w:cs="Times New Roman"/>
          <w:bCs/>
          <w:sz w:val="28"/>
        </w:rPr>
        <w:t>системы выявления и поддержки одарённых детей;</w:t>
      </w:r>
      <w:r w:rsidR="00A50CC1">
        <w:rPr>
          <w:rFonts w:eastAsia="Calibri" w:cs="Times New Roman"/>
          <w:bCs/>
          <w:sz w:val="28"/>
        </w:rPr>
        <w:t xml:space="preserve"> </w:t>
      </w:r>
      <w:r w:rsidRPr="00DE3E89">
        <w:rPr>
          <w:rFonts w:eastAsia="Calibri" w:cs="Times New Roman"/>
          <w:bCs/>
          <w:sz w:val="28"/>
        </w:rPr>
        <w:t>увеличение охвата детей дополнительным образованием социально-гуманитарной направленности;</w:t>
      </w:r>
      <w:r>
        <w:rPr>
          <w:rFonts w:eastAsia="Calibri" w:cs="Times New Roman"/>
          <w:bCs/>
          <w:sz w:val="28"/>
        </w:rPr>
        <w:t xml:space="preserve"> </w:t>
      </w:r>
      <w:r w:rsidRPr="00DE3E89">
        <w:rPr>
          <w:rFonts w:eastAsia="Calibri" w:cs="Times New Roman"/>
          <w:bCs/>
          <w:sz w:val="28"/>
        </w:rPr>
        <w:t xml:space="preserve">расширение доступа школьников к кадровым ресурсам и инфраструктуре организаций среднего </w:t>
      </w:r>
      <w:r w:rsidR="00942B73" w:rsidRPr="00DE3E89">
        <w:rPr>
          <w:rFonts w:eastAsia="Calibri" w:cs="Times New Roman"/>
          <w:bCs/>
          <w:sz w:val="28"/>
        </w:rPr>
        <w:t xml:space="preserve">профессионального </w:t>
      </w:r>
      <w:r w:rsidRPr="00DE3E89">
        <w:rPr>
          <w:rFonts w:eastAsia="Calibri" w:cs="Times New Roman"/>
          <w:bCs/>
          <w:sz w:val="28"/>
        </w:rPr>
        <w:t>и высшего педагогического образования;</w:t>
      </w:r>
      <w:r>
        <w:rPr>
          <w:rFonts w:eastAsia="Calibri" w:cs="Times New Roman"/>
          <w:bCs/>
          <w:sz w:val="28"/>
        </w:rPr>
        <w:t xml:space="preserve"> </w:t>
      </w:r>
      <w:r w:rsidRPr="00DE3E89">
        <w:rPr>
          <w:rFonts w:eastAsia="Calibri" w:cs="Times New Roman"/>
          <w:bCs/>
          <w:sz w:val="28"/>
        </w:rPr>
        <w:t>создание условий для преодоления дефицита педагогических кадров</w:t>
      </w:r>
      <w:r w:rsidR="00A50CC1">
        <w:rPr>
          <w:rFonts w:eastAsia="Calibri" w:cs="Times New Roman"/>
          <w:bCs/>
          <w:sz w:val="28"/>
        </w:rPr>
        <w:t xml:space="preserve">; </w:t>
      </w:r>
      <w:r w:rsidR="003D775F" w:rsidRPr="00655012">
        <w:rPr>
          <w:rFonts w:cs="Times New Roman"/>
          <w:sz w:val="28"/>
          <w:szCs w:val="28"/>
        </w:rPr>
        <w:t>повышение престижа педагогической профессии</w:t>
      </w:r>
      <w:r w:rsidR="003D775F">
        <w:rPr>
          <w:rFonts w:cs="Times New Roman"/>
          <w:sz w:val="28"/>
          <w:szCs w:val="28"/>
        </w:rPr>
        <w:t xml:space="preserve">; </w:t>
      </w:r>
      <w:r w:rsidR="00A50CC1" w:rsidRPr="00655012">
        <w:rPr>
          <w:rFonts w:cs="Times New Roman"/>
          <w:sz w:val="28"/>
          <w:szCs w:val="28"/>
        </w:rPr>
        <w:t xml:space="preserve">повышение </w:t>
      </w:r>
      <w:r w:rsidR="00A50CC1" w:rsidRPr="00AF3080">
        <w:rPr>
          <w:rFonts w:cs="Times New Roman"/>
          <w:sz w:val="28"/>
          <w:szCs w:val="28"/>
        </w:rPr>
        <w:t>психолого-педагогической культуры населения.</w:t>
      </w:r>
    </w:p>
    <w:p w14:paraId="2064FE32" w14:textId="77777777" w:rsidR="005151F5" w:rsidRDefault="005151F5" w:rsidP="005122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3B323115" w14:textId="298C81CB" w:rsidR="008B4538" w:rsidRPr="00BB69D7" w:rsidRDefault="008B4538" w:rsidP="005122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BB69D7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  <w:r w:rsidR="00412885" w:rsidRPr="00BB69D7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3.3. </w:t>
      </w:r>
      <w:r w:rsidR="00A8139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Основные подходы и п</w:t>
      </w:r>
      <w:r w:rsidRPr="00BB69D7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ринципы организации деятельности педагогических классов</w:t>
      </w:r>
      <w:r w:rsidRPr="00BB69D7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6FFFC4B3" w14:textId="2A761432" w:rsidR="00A355D4" w:rsidRPr="00793B42" w:rsidRDefault="00A8139E" w:rsidP="00512289">
      <w:pPr>
        <w:pStyle w:val="Standard"/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3B42">
        <w:rPr>
          <w:rFonts w:cs="Times New Roman"/>
          <w:b/>
          <w:i/>
          <w:color w:val="000000" w:themeColor="text1"/>
          <w:sz w:val="28"/>
          <w:szCs w:val="28"/>
        </w:rPr>
        <w:t>Субъектно-ориентированный</w:t>
      </w:r>
      <w:r w:rsidR="001951F8" w:rsidRPr="00793B42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Pr="00793B42">
        <w:rPr>
          <w:rFonts w:cs="Times New Roman"/>
          <w:b/>
          <w:i/>
          <w:color w:val="000000" w:themeColor="text1"/>
          <w:spacing w:val="3"/>
          <w:sz w:val="28"/>
          <w:szCs w:val="28"/>
        </w:rPr>
        <w:t>подход</w:t>
      </w:r>
      <w:r w:rsidR="001F3C78" w:rsidRPr="00793B42">
        <w:rPr>
          <w:rFonts w:cs="Times New Roman"/>
          <w:b/>
          <w:i/>
          <w:color w:val="000000" w:themeColor="text1"/>
          <w:spacing w:val="3"/>
          <w:sz w:val="28"/>
          <w:szCs w:val="28"/>
        </w:rPr>
        <w:t xml:space="preserve"> - </w:t>
      </w:r>
      <w:r w:rsidR="001F3C78" w:rsidRPr="00793B42">
        <w:rPr>
          <w:color w:val="000000" w:themeColor="text1"/>
          <w:sz w:val="28"/>
          <w:szCs w:val="28"/>
          <w:shd w:val="clear" w:color="auto" w:fill="FFFFFF"/>
        </w:rPr>
        <w:t>предусматривает   формирование у обучающихся активной, созидательной и ответственной позиции при организации всех видов деятельности, социально значимых дел</w:t>
      </w:r>
      <w:r w:rsidR="00A355D4" w:rsidRPr="00793B42">
        <w:rPr>
          <w:color w:val="000000" w:themeColor="text1"/>
          <w:sz w:val="28"/>
          <w:szCs w:val="28"/>
          <w:shd w:val="clear" w:color="auto" w:fill="FFFFFF"/>
        </w:rPr>
        <w:t xml:space="preserve">; развитие механизмов самореализации, саморазвития, </w:t>
      </w:r>
      <w:proofErr w:type="spellStart"/>
      <w:r w:rsidR="00A355D4" w:rsidRPr="00793B42">
        <w:rPr>
          <w:color w:val="000000" w:themeColor="text1"/>
          <w:sz w:val="28"/>
          <w:szCs w:val="28"/>
          <w:shd w:val="clear" w:color="auto" w:fill="FFFFFF"/>
        </w:rPr>
        <w:t>саморегуляции</w:t>
      </w:r>
      <w:proofErr w:type="spellEnd"/>
      <w:r w:rsidR="00A355D4" w:rsidRPr="00793B4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E3644" w:rsidRPr="00793B42">
        <w:rPr>
          <w:color w:val="000000" w:themeColor="text1"/>
          <w:sz w:val="28"/>
          <w:szCs w:val="28"/>
          <w:shd w:val="clear" w:color="auto" w:fill="FFFFFF"/>
        </w:rPr>
        <w:t>что в конечном итоге делает его су</w:t>
      </w:r>
      <w:r w:rsidR="001951F8" w:rsidRPr="00793B42">
        <w:rPr>
          <w:color w:val="000000" w:themeColor="text1"/>
          <w:sz w:val="28"/>
          <w:szCs w:val="28"/>
          <w:shd w:val="clear" w:color="auto" w:fill="FFFFFF"/>
        </w:rPr>
        <w:t>бъектом, «автором» своей жизни.</w:t>
      </w:r>
      <w:r w:rsidR="008D7CCA" w:rsidRPr="00793B42">
        <w:rPr>
          <w:color w:val="000000" w:themeColor="text1"/>
          <w:sz w:val="28"/>
          <w:szCs w:val="28"/>
          <w:shd w:val="clear" w:color="auto" w:fill="FFFFFF"/>
        </w:rPr>
        <w:t xml:space="preserve"> Именно </w:t>
      </w:r>
      <w:r w:rsidR="008D7CCA" w:rsidRPr="00793B42">
        <w:rPr>
          <w:rFonts w:cs="Times New Roman"/>
          <w:color w:val="000000" w:themeColor="text1"/>
          <w:sz w:val="28"/>
          <w:szCs w:val="28"/>
        </w:rPr>
        <w:t xml:space="preserve">деятельность выступает средством становления и развития </w:t>
      </w:r>
      <w:proofErr w:type="spellStart"/>
      <w:r w:rsidR="000B796F" w:rsidRPr="00793B42">
        <w:rPr>
          <w:rFonts w:cs="Times New Roman"/>
          <w:color w:val="000000" w:themeColor="text1"/>
          <w:sz w:val="28"/>
          <w:szCs w:val="28"/>
        </w:rPr>
        <w:t>субъек</w:t>
      </w:r>
      <w:r w:rsidR="000B796F">
        <w:rPr>
          <w:rFonts w:cs="Times New Roman"/>
          <w:color w:val="000000" w:themeColor="text1"/>
          <w:sz w:val="28"/>
          <w:szCs w:val="28"/>
        </w:rPr>
        <w:t>т</w:t>
      </w:r>
      <w:r w:rsidR="000B796F" w:rsidRPr="00793B42">
        <w:rPr>
          <w:rFonts w:cs="Times New Roman"/>
          <w:color w:val="000000" w:themeColor="text1"/>
          <w:sz w:val="28"/>
          <w:szCs w:val="28"/>
        </w:rPr>
        <w:t>ности</w:t>
      </w:r>
      <w:proofErr w:type="spellEnd"/>
      <w:r w:rsidR="000B796F">
        <w:rPr>
          <w:rFonts w:cs="Times New Roman"/>
          <w:color w:val="000000" w:themeColor="text1"/>
          <w:sz w:val="28"/>
          <w:szCs w:val="28"/>
        </w:rPr>
        <w:t xml:space="preserve"> </w:t>
      </w:r>
      <w:r w:rsidR="000B796F" w:rsidRPr="00793B42">
        <w:rPr>
          <w:rFonts w:cs="Times New Roman"/>
          <w:color w:val="000000" w:themeColor="text1"/>
          <w:sz w:val="28"/>
          <w:szCs w:val="28"/>
        </w:rPr>
        <w:t>обучающегося</w:t>
      </w:r>
      <w:r w:rsidR="008D7CCA" w:rsidRPr="00793B42">
        <w:rPr>
          <w:rFonts w:cs="Times New Roman"/>
          <w:color w:val="000000" w:themeColor="text1"/>
          <w:sz w:val="28"/>
          <w:szCs w:val="28"/>
        </w:rPr>
        <w:t>, так как изменяет</w:t>
      </w:r>
      <w:r w:rsidR="00FF0C87" w:rsidRPr="00793B42">
        <w:rPr>
          <w:rFonts w:cs="Times New Roman"/>
          <w:color w:val="000000" w:themeColor="text1"/>
          <w:sz w:val="28"/>
          <w:szCs w:val="28"/>
        </w:rPr>
        <w:t xml:space="preserve"> </w:t>
      </w:r>
      <w:r w:rsidR="008D7CCA" w:rsidRPr="00793B42">
        <w:rPr>
          <w:rFonts w:cs="Times New Roman"/>
          <w:color w:val="000000" w:themeColor="text1"/>
          <w:sz w:val="28"/>
          <w:szCs w:val="28"/>
        </w:rPr>
        <w:t xml:space="preserve">психическую структуру личности и мотивирует его на преобразование </w:t>
      </w:r>
      <w:r w:rsidR="00FF0C87" w:rsidRPr="00793B42">
        <w:rPr>
          <w:rFonts w:cs="Times New Roman"/>
          <w:color w:val="000000" w:themeColor="text1"/>
          <w:sz w:val="28"/>
          <w:szCs w:val="28"/>
        </w:rPr>
        <w:t xml:space="preserve">и </w:t>
      </w:r>
      <w:r w:rsidR="008D7CCA" w:rsidRPr="00793B42">
        <w:rPr>
          <w:rFonts w:cs="Times New Roman"/>
          <w:color w:val="000000" w:themeColor="text1"/>
          <w:sz w:val="28"/>
          <w:szCs w:val="28"/>
        </w:rPr>
        <w:t>действительности</w:t>
      </w:r>
      <w:r w:rsidR="00FF0C87" w:rsidRPr="00793B42">
        <w:rPr>
          <w:rFonts w:cs="Times New Roman"/>
          <w:color w:val="000000" w:themeColor="text1"/>
          <w:sz w:val="28"/>
          <w:szCs w:val="28"/>
        </w:rPr>
        <w:t>,</w:t>
      </w:r>
      <w:r w:rsidR="008D7CCA" w:rsidRPr="00793B42">
        <w:rPr>
          <w:rFonts w:cs="Times New Roman"/>
          <w:color w:val="000000" w:themeColor="text1"/>
          <w:sz w:val="28"/>
          <w:szCs w:val="28"/>
        </w:rPr>
        <w:t xml:space="preserve"> и себя.</w:t>
      </w:r>
    </w:p>
    <w:p w14:paraId="0267583B" w14:textId="06FEDB7C" w:rsidR="00A8139E" w:rsidRPr="00793B42" w:rsidRDefault="00A8139E" w:rsidP="00512289">
      <w:pPr>
        <w:pStyle w:val="Standard"/>
        <w:spacing w:line="360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793B42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Рефлексивно-</w:t>
      </w:r>
      <w:proofErr w:type="spellStart"/>
      <w:r w:rsidRPr="00793B42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деятельностный</w:t>
      </w:r>
      <w:proofErr w:type="spellEnd"/>
      <w:r w:rsidRPr="00793B42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подход</w:t>
      </w:r>
      <w:r w:rsidR="00E3621E" w:rsidRPr="00793B42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E3621E" w:rsidRPr="00395BCB">
        <w:rPr>
          <w:bCs/>
          <w:iCs/>
          <w:color w:val="000000" w:themeColor="text1"/>
          <w:sz w:val="28"/>
          <w:szCs w:val="28"/>
          <w:shd w:val="clear" w:color="auto" w:fill="FFFFFF"/>
        </w:rPr>
        <w:t>предполагает опору на</w:t>
      </w:r>
      <w:r w:rsidR="00E3621E" w:rsidRPr="00793B42">
        <w:rPr>
          <w:color w:val="000000" w:themeColor="text1"/>
          <w:sz w:val="28"/>
          <w:szCs w:val="28"/>
          <w:shd w:val="clear" w:color="auto" w:fill="FFFFFF"/>
        </w:rPr>
        <w:t xml:space="preserve"> развитие определенных смысловых и ценностных образований</w:t>
      </w:r>
      <w:r w:rsidR="004C5AF9" w:rsidRPr="00793B4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4C5AF9" w:rsidRPr="00793B42">
        <w:rPr>
          <w:rFonts w:cs="Times New Roman"/>
          <w:color w:val="000000" w:themeColor="text1"/>
          <w:sz w:val="28"/>
          <w:szCs w:val="28"/>
        </w:rPr>
        <w:t>осознанное выполнени</w:t>
      </w:r>
      <w:r w:rsidR="006A002A" w:rsidRPr="00793B42">
        <w:rPr>
          <w:rFonts w:cs="Times New Roman"/>
          <w:color w:val="000000" w:themeColor="text1"/>
          <w:sz w:val="28"/>
          <w:szCs w:val="28"/>
        </w:rPr>
        <w:t>е</w:t>
      </w:r>
      <w:r w:rsidR="004C5AF9" w:rsidRPr="00793B42">
        <w:rPr>
          <w:rFonts w:cs="Times New Roman"/>
          <w:color w:val="000000" w:themeColor="text1"/>
          <w:sz w:val="28"/>
          <w:szCs w:val="28"/>
        </w:rPr>
        <w:t xml:space="preserve"> </w:t>
      </w:r>
      <w:r w:rsidR="00ED0ECA" w:rsidRPr="00793B42">
        <w:rPr>
          <w:rFonts w:cs="Times New Roman"/>
          <w:color w:val="000000" w:themeColor="text1"/>
          <w:sz w:val="28"/>
          <w:szCs w:val="28"/>
        </w:rPr>
        <w:t xml:space="preserve">школьником </w:t>
      </w:r>
      <w:r w:rsidR="004C5AF9" w:rsidRPr="00793B42">
        <w:rPr>
          <w:rFonts w:cs="Times New Roman"/>
          <w:color w:val="000000" w:themeColor="text1"/>
          <w:sz w:val="28"/>
          <w:szCs w:val="28"/>
        </w:rPr>
        <w:t>различных действий профессиональной направленности</w:t>
      </w:r>
      <w:r w:rsidR="006A002A" w:rsidRPr="00793B42">
        <w:rPr>
          <w:rFonts w:cs="Times New Roman"/>
          <w:color w:val="000000" w:themeColor="text1"/>
          <w:sz w:val="28"/>
          <w:szCs w:val="28"/>
        </w:rPr>
        <w:t>, анализ перспектив и опыта</w:t>
      </w:r>
      <w:r w:rsidR="00ED0ECA" w:rsidRPr="00793B42">
        <w:rPr>
          <w:rFonts w:cs="Times New Roman"/>
          <w:color w:val="000000" w:themeColor="text1"/>
          <w:sz w:val="28"/>
          <w:szCs w:val="28"/>
        </w:rPr>
        <w:t xml:space="preserve"> своих профессиональных проб, определение траектории развития своих личностных и профессионально важных качеств.</w:t>
      </w:r>
    </w:p>
    <w:p w14:paraId="1F12B170" w14:textId="053E73FC" w:rsidR="00A8139E" w:rsidRPr="00BD128D" w:rsidRDefault="00A8139E" w:rsidP="00512289">
      <w:pPr>
        <w:pStyle w:val="Standard"/>
        <w:tabs>
          <w:tab w:val="left" w:pos="1155"/>
        </w:tabs>
        <w:spacing w:line="360" w:lineRule="auto"/>
        <w:ind w:firstLine="567"/>
        <w:contextualSpacing/>
        <w:jc w:val="both"/>
        <w:rPr>
          <w:rFonts w:cs="Times New Roman"/>
          <w:i/>
          <w:color w:val="00B0F0"/>
        </w:rPr>
      </w:pPr>
      <w:r w:rsidRPr="00793B42">
        <w:rPr>
          <w:rFonts w:cs="Times New Roman"/>
          <w:b/>
          <w:bCs/>
          <w:i/>
          <w:color w:val="000000" w:themeColor="text1"/>
          <w:sz w:val="28"/>
          <w:szCs w:val="28"/>
        </w:rPr>
        <w:t>Практико-ориентированный подход</w:t>
      </w:r>
      <w:r w:rsidR="002302A1" w:rsidRPr="00793B42">
        <w:rPr>
          <w:rFonts w:cs="Times New Roman"/>
          <w:b/>
          <w:bCs/>
          <w:i/>
          <w:color w:val="000000" w:themeColor="text1"/>
          <w:sz w:val="28"/>
          <w:szCs w:val="28"/>
        </w:rPr>
        <w:t xml:space="preserve"> - </w:t>
      </w:r>
      <w:r w:rsidR="002302A1" w:rsidRPr="00793B42">
        <w:rPr>
          <w:rFonts w:cs="Times New Roman"/>
          <w:color w:val="000000" w:themeColor="text1"/>
          <w:sz w:val="28"/>
          <w:szCs w:val="28"/>
        </w:rPr>
        <w:t>означает практическую направленность всего процесса обучения, его связь с реальной действительностью,</w:t>
      </w:r>
      <w:r w:rsidR="00F17777" w:rsidRPr="00793B42">
        <w:rPr>
          <w:rFonts w:cs="Times New Roman"/>
          <w:color w:val="000000" w:themeColor="text1"/>
          <w:sz w:val="28"/>
          <w:szCs w:val="28"/>
        </w:rPr>
        <w:t xml:space="preserve"> понимание социального контекста и рисков, связанных с проблемами образования и воспитания в современном мире.</w:t>
      </w:r>
      <w:r w:rsidR="00793B42" w:rsidRPr="00793B42">
        <w:rPr>
          <w:rFonts w:cs="Times New Roman"/>
          <w:color w:val="000000" w:themeColor="text1"/>
          <w:sz w:val="28"/>
          <w:szCs w:val="28"/>
        </w:rPr>
        <w:t xml:space="preserve"> Важнейшим </w:t>
      </w:r>
      <w:r w:rsidR="00793B42" w:rsidRPr="00793B42">
        <w:rPr>
          <w:rFonts w:cs="Times New Roman"/>
          <w:color w:val="000000" w:themeColor="text1"/>
          <w:sz w:val="28"/>
          <w:szCs w:val="28"/>
        </w:rPr>
        <w:lastRenderedPageBreak/>
        <w:t xml:space="preserve">средством реализации данного подхода является </w:t>
      </w:r>
      <w:r w:rsidR="00793B42" w:rsidRPr="00793B42">
        <w:rPr>
          <w:rFonts w:cs="Times New Roman"/>
          <w:bCs/>
          <w:color w:val="000000" w:themeColor="text1"/>
          <w:sz w:val="28"/>
          <w:szCs w:val="28"/>
        </w:rPr>
        <w:t>организация социально-педагогической практики</w:t>
      </w:r>
      <w:r w:rsidR="00793B42" w:rsidRPr="00793B42">
        <w:rPr>
          <w:rFonts w:cs="Times New Roman"/>
          <w:color w:val="000000" w:themeColor="text1"/>
          <w:sz w:val="28"/>
          <w:szCs w:val="28"/>
        </w:rPr>
        <w:t xml:space="preserve"> обучающихся, цель которой выявление и проверка склонностей к педагогической деятельности, развитие мотивации, интереса к профессии, приобретение обучающимися педагогических, организаторских навыков, умений, необходимых для будущей профессии, а также освоение опыта самостоятельной организаторской, коммуникативной деятельности</w:t>
      </w:r>
      <w:r w:rsidR="00793B42" w:rsidRPr="00BD128D">
        <w:rPr>
          <w:rFonts w:cs="Times New Roman"/>
          <w:color w:val="00B0F0"/>
          <w:sz w:val="28"/>
          <w:szCs w:val="28"/>
        </w:rPr>
        <w:t>.</w:t>
      </w:r>
    </w:p>
    <w:p w14:paraId="1003A075" w14:textId="054C1C39" w:rsidR="00964C28" w:rsidRDefault="0002341A" w:rsidP="005122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Вышеописанные </w:t>
      </w:r>
      <w:r w:rsidR="00964C28">
        <w:rPr>
          <w:rFonts w:ascii="Times New Roman" w:eastAsia="Calibri" w:hAnsi="Times New Roman" w:cs="Times New Roman"/>
          <w:bCs/>
          <w:sz w:val="28"/>
          <w:szCs w:val="24"/>
        </w:rPr>
        <w:t>подходы реализуются через несколько принципов.</w:t>
      </w:r>
    </w:p>
    <w:p w14:paraId="23819BA1" w14:textId="51382620" w:rsidR="003D1EB6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937DE">
        <w:rPr>
          <w:rFonts w:ascii="Times New Roman" w:eastAsia="Calibri" w:hAnsi="Times New Roman" w:cs="Times New Roman"/>
          <w:bCs/>
          <w:sz w:val="28"/>
          <w:szCs w:val="24"/>
          <w:u w:val="single"/>
        </w:rPr>
        <w:t>Принцип персонализации обучения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–</w:t>
      </w:r>
      <w:r w:rsidR="00A76C4C">
        <w:rPr>
          <w:rFonts w:ascii="Times New Roman" w:eastAsia="Calibri" w:hAnsi="Times New Roman" w:cs="Times New Roman"/>
          <w:bCs/>
          <w:sz w:val="28"/>
          <w:szCs w:val="24"/>
        </w:rPr>
        <w:t xml:space="preserve"> предполагает </w:t>
      </w:r>
      <w:r w:rsidR="00C5719A">
        <w:rPr>
          <w:rFonts w:ascii="Times New Roman" w:eastAsia="Calibri" w:hAnsi="Times New Roman" w:cs="Times New Roman"/>
          <w:bCs/>
          <w:sz w:val="28"/>
          <w:szCs w:val="24"/>
        </w:rPr>
        <w:t xml:space="preserve">развитие </w:t>
      </w:r>
      <w:proofErr w:type="spellStart"/>
      <w:r w:rsidR="00C5719A">
        <w:rPr>
          <w:rFonts w:ascii="Times New Roman" w:eastAsia="Calibri" w:hAnsi="Times New Roman" w:cs="Times New Roman"/>
          <w:bCs/>
          <w:sz w:val="28"/>
          <w:szCs w:val="24"/>
        </w:rPr>
        <w:t>субъектности</w:t>
      </w:r>
      <w:proofErr w:type="spellEnd"/>
      <w:r w:rsidR="00C5719A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F03E1A">
        <w:rPr>
          <w:rFonts w:ascii="Times New Roman" w:eastAsia="Calibri" w:hAnsi="Times New Roman" w:cs="Times New Roman"/>
          <w:bCs/>
          <w:sz w:val="28"/>
          <w:szCs w:val="24"/>
        </w:rPr>
        <w:t>ученика на основе вариативности</w:t>
      </w:r>
      <w:r w:rsidR="00A76C4C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047BF2">
        <w:rPr>
          <w:rFonts w:ascii="Times New Roman" w:eastAsia="Calibri" w:hAnsi="Times New Roman" w:cs="Times New Roman"/>
          <w:bCs/>
          <w:sz w:val="28"/>
          <w:szCs w:val="24"/>
        </w:rPr>
        <w:t xml:space="preserve">выбора форм и способов самообразования, </w:t>
      </w:r>
      <w:r w:rsidR="00F03E1A">
        <w:rPr>
          <w:rFonts w:ascii="Times New Roman" w:eastAsia="Calibri" w:hAnsi="Times New Roman" w:cs="Times New Roman"/>
          <w:bCs/>
          <w:sz w:val="28"/>
          <w:szCs w:val="24"/>
        </w:rPr>
        <w:t>построения индивидуального образовательного маршрута</w:t>
      </w:r>
      <w:r w:rsidR="00B62928">
        <w:rPr>
          <w:rFonts w:ascii="Times New Roman" w:eastAsia="Calibri" w:hAnsi="Times New Roman" w:cs="Times New Roman"/>
          <w:bCs/>
          <w:sz w:val="28"/>
          <w:szCs w:val="24"/>
        </w:rPr>
        <w:t xml:space="preserve"> и его реализации с учётом своих индивидуальных целей и ценностей, в том числе при выборе профессии.</w:t>
      </w:r>
    </w:p>
    <w:p w14:paraId="3E3C3C5D" w14:textId="15A53B95" w:rsidR="003D1EB6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937DE">
        <w:rPr>
          <w:rFonts w:ascii="Times New Roman" w:eastAsia="Calibri" w:hAnsi="Times New Roman" w:cs="Times New Roman"/>
          <w:bCs/>
          <w:sz w:val="28"/>
          <w:szCs w:val="24"/>
          <w:u w:val="single"/>
        </w:rPr>
        <w:t>Принцип последовательности</w:t>
      </w:r>
      <w:r w:rsidR="00B62928">
        <w:rPr>
          <w:rFonts w:ascii="Times New Roman" w:eastAsia="Calibri" w:hAnsi="Times New Roman" w:cs="Times New Roman"/>
          <w:bCs/>
          <w:sz w:val="28"/>
          <w:szCs w:val="24"/>
        </w:rPr>
        <w:t xml:space="preserve"> – заключается в постепенном наращивании необходимых компетенций, связанных с будущей профессиональной деятельностью</w:t>
      </w:r>
      <w:r w:rsidR="00180E61">
        <w:rPr>
          <w:rFonts w:ascii="Times New Roman" w:eastAsia="Calibri" w:hAnsi="Times New Roman" w:cs="Times New Roman"/>
          <w:bCs/>
          <w:sz w:val="28"/>
          <w:szCs w:val="24"/>
        </w:rPr>
        <w:t xml:space="preserve"> и формируемых на основе трехступенчатой модели: от когнитивного компонента к </w:t>
      </w:r>
      <w:proofErr w:type="spellStart"/>
      <w:r w:rsidR="00180E61">
        <w:rPr>
          <w:rFonts w:ascii="Times New Roman" w:eastAsia="Calibri" w:hAnsi="Times New Roman" w:cs="Times New Roman"/>
          <w:bCs/>
          <w:sz w:val="28"/>
          <w:szCs w:val="24"/>
        </w:rPr>
        <w:t>деятельностному</w:t>
      </w:r>
      <w:proofErr w:type="spellEnd"/>
      <w:r w:rsidR="00180E61">
        <w:rPr>
          <w:rFonts w:ascii="Times New Roman" w:eastAsia="Calibri" w:hAnsi="Times New Roman" w:cs="Times New Roman"/>
          <w:bCs/>
          <w:sz w:val="28"/>
          <w:szCs w:val="24"/>
        </w:rPr>
        <w:t xml:space="preserve"> (когнитивный, эмоциональный, </w:t>
      </w:r>
      <w:proofErr w:type="spellStart"/>
      <w:r w:rsidR="00180E61">
        <w:rPr>
          <w:rFonts w:ascii="Times New Roman" w:eastAsia="Calibri" w:hAnsi="Times New Roman" w:cs="Times New Roman"/>
          <w:bCs/>
          <w:sz w:val="28"/>
          <w:szCs w:val="24"/>
        </w:rPr>
        <w:t>деятельностный</w:t>
      </w:r>
      <w:proofErr w:type="spellEnd"/>
      <w:r w:rsidR="00180E61">
        <w:rPr>
          <w:rFonts w:ascii="Times New Roman" w:eastAsia="Calibri" w:hAnsi="Times New Roman" w:cs="Times New Roman"/>
          <w:bCs/>
          <w:sz w:val="28"/>
          <w:szCs w:val="24"/>
        </w:rPr>
        <w:t>).</w:t>
      </w:r>
    </w:p>
    <w:p w14:paraId="27E4A390" w14:textId="6A8C2DED" w:rsidR="003D1EB6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91222">
        <w:rPr>
          <w:rFonts w:ascii="Times New Roman" w:eastAsia="Calibri" w:hAnsi="Times New Roman" w:cs="Times New Roman"/>
          <w:bCs/>
          <w:sz w:val="28"/>
          <w:szCs w:val="24"/>
          <w:u w:val="single"/>
        </w:rPr>
        <w:t>Принцип системности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– </w:t>
      </w:r>
      <w:r w:rsidR="005937DE">
        <w:rPr>
          <w:rFonts w:ascii="Times New Roman" w:eastAsia="Calibri" w:hAnsi="Times New Roman" w:cs="Times New Roman"/>
          <w:bCs/>
          <w:sz w:val="28"/>
          <w:szCs w:val="24"/>
        </w:rPr>
        <w:t xml:space="preserve">состоит в том, что </w:t>
      </w:r>
      <w:r w:rsidR="0025480A">
        <w:rPr>
          <w:rFonts w:ascii="Times New Roman" w:eastAsia="Calibri" w:hAnsi="Times New Roman" w:cs="Times New Roman"/>
          <w:bCs/>
          <w:sz w:val="28"/>
          <w:szCs w:val="24"/>
        </w:rPr>
        <w:t>профильное обучение в психолого-педагогических классах органично включено в традиционный образовательный процесс</w:t>
      </w:r>
      <w:r w:rsidR="00B85F4B">
        <w:rPr>
          <w:rFonts w:ascii="Times New Roman" w:eastAsia="Calibri" w:hAnsi="Times New Roman" w:cs="Times New Roman"/>
          <w:bCs/>
          <w:sz w:val="28"/>
          <w:szCs w:val="24"/>
        </w:rPr>
        <w:t xml:space="preserve"> и строится по его структуре; что </w:t>
      </w:r>
      <w:r w:rsidR="00D47A4D">
        <w:rPr>
          <w:rFonts w:ascii="Times New Roman" w:eastAsia="Calibri" w:hAnsi="Times New Roman" w:cs="Times New Roman"/>
          <w:bCs/>
          <w:sz w:val="28"/>
          <w:szCs w:val="24"/>
        </w:rPr>
        <w:t>в этом процессе задействованы и имеют сво</w:t>
      </w:r>
      <w:r w:rsidR="005A695D">
        <w:rPr>
          <w:rFonts w:ascii="Times New Roman" w:eastAsia="Calibri" w:hAnsi="Times New Roman" w:cs="Times New Roman"/>
          <w:bCs/>
          <w:sz w:val="28"/>
          <w:szCs w:val="24"/>
        </w:rPr>
        <w:t xml:space="preserve">ю определённую функцию все виды доступных ресурсов, в том числе ресурсы социальных партнёров; </w:t>
      </w:r>
      <w:r w:rsidR="00133312">
        <w:rPr>
          <w:rFonts w:ascii="Times New Roman" w:eastAsia="Calibri" w:hAnsi="Times New Roman" w:cs="Times New Roman"/>
          <w:bCs/>
          <w:sz w:val="28"/>
          <w:szCs w:val="24"/>
        </w:rPr>
        <w:t xml:space="preserve">что обучающий процесс </w:t>
      </w:r>
      <w:r w:rsidR="00FB70CE">
        <w:rPr>
          <w:rFonts w:ascii="Times New Roman" w:eastAsia="Calibri" w:hAnsi="Times New Roman" w:cs="Times New Roman"/>
          <w:bCs/>
          <w:sz w:val="28"/>
          <w:szCs w:val="24"/>
        </w:rPr>
        <w:t xml:space="preserve">содержит все виды </w:t>
      </w:r>
      <w:r w:rsidR="00AE5B18">
        <w:rPr>
          <w:rFonts w:ascii="Times New Roman" w:eastAsia="Calibri" w:hAnsi="Times New Roman" w:cs="Times New Roman"/>
          <w:bCs/>
          <w:sz w:val="28"/>
          <w:szCs w:val="24"/>
        </w:rPr>
        <w:t>взаимодополняющих</w:t>
      </w:r>
      <w:r w:rsidR="00FB70CE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AE5B18">
        <w:rPr>
          <w:rFonts w:ascii="Times New Roman" w:eastAsia="Calibri" w:hAnsi="Times New Roman" w:cs="Times New Roman"/>
          <w:bCs/>
          <w:sz w:val="28"/>
          <w:szCs w:val="24"/>
        </w:rPr>
        <w:t xml:space="preserve">этапов </w:t>
      </w:r>
      <w:r w:rsidR="00FB70CE">
        <w:rPr>
          <w:rFonts w:ascii="Times New Roman" w:eastAsia="Calibri" w:hAnsi="Times New Roman" w:cs="Times New Roman"/>
          <w:bCs/>
          <w:sz w:val="28"/>
          <w:szCs w:val="24"/>
        </w:rPr>
        <w:t xml:space="preserve">– теоретическую подготовку, </w:t>
      </w:r>
      <w:r w:rsidR="00AE5B18">
        <w:rPr>
          <w:rFonts w:ascii="Times New Roman" w:eastAsia="Calibri" w:hAnsi="Times New Roman" w:cs="Times New Roman"/>
          <w:bCs/>
          <w:sz w:val="28"/>
          <w:szCs w:val="24"/>
        </w:rPr>
        <w:t xml:space="preserve">отработку навыков, </w:t>
      </w:r>
      <w:r w:rsidR="00391222">
        <w:rPr>
          <w:rFonts w:ascii="Times New Roman" w:eastAsia="Calibri" w:hAnsi="Times New Roman" w:cs="Times New Roman"/>
          <w:bCs/>
          <w:sz w:val="28"/>
          <w:szCs w:val="24"/>
        </w:rPr>
        <w:t>разработку собственного образовательного продукта.</w:t>
      </w:r>
    </w:p>
    <w:p w14:paraId="096394BF" w14:textId="6B899C9C" w:rsidR="003D1EB6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60F7A">
        <w:rPr>
          <w:rFonts w:ascii="Times New Roman" w:eastAsia="Calibri" w:hAnsi="Times New Roman" w:cs="Times New Roman"/>
          <w:bCs/>
          <w:sz w:val="28"/>
          <w:szCs w:val="24"/>
          <w:u w:val="single"/>
        </w:rPr>
        <w:t>Принцип научности</w:t>
      </w:r>
      <w:r w:rsidR="00391222">
        <w:rPr>
          <w:rFonts w:ascii="Times New Roman" w:eastAsia="Calibri" w:hAnsi="Times New Roman" w:cs="Times New Roman"/>
          <w:bCs/>
          <w:sz w:val="28"/>
          <w:szCs w:val="24"/>
        </w:rPr>
        <w:t xml:space="preserve"> – предполагает опору на современное научное знание;</w:t>
      </w:r>
      <w:r w:rsidR="00B46E5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205EED">
        <w:rPr>
          <w:rFonts w:ascii="Times New Roman" w:eastAsia="Calibri" w:hAnsi="Times New Roman" w:cs="Times New Roman"/>
          <w:bCs/>
          <w:sz w:val="28"/>
          <w:szCs w:val="24"/>
        </w:rPr>
        <w:t xml:space="preserve">использование исключительно компетентных и </w:t>
      </w:r>
      <w:r w:rsidR="00B46E52">
        <w:rPr>
          <w:rFonts w:ascii="Times New Roman" w:eastAsia="Calibri" w:hAnsi="Times New Roman" w:cs="Times New Roman"/>
          <w:bCs/>
          <w:sz w:val="28"/>
          <w:szCs w:val="24"/>
        </w:rPr>
        <w:t>достовер</w:t>
      </w:r>
      <w:r w:rsidR="00205EED">
        <w:rPr>
          <w:rFonts w:ascii="Times New Roman" w:eastAsia="Calibri" w:hAnsi="Times New Roman" w:cs="Times New Roman"/>
          <w:bCs/>
          <w:sz w:val="28"/>
          <w:szCs w:val="24"/>
        </w:rPr>
        <w:t>ных источников при отборе образовательного контента и выбо</w:t>
      </w:r>
      <w:r w:rsidR="006E624D">
        <w:rPr>
          <w:rFonts w:ascii="Times New Roman" w:eastAsia="Calibri" w:hAnsi="Times New Roman" w:cs="Times New Roman"/>
          <w:bCs/>
          <w:sz w:val="28"/>
          <w:szCs w:val="24"/>
        </w:rPr>
        <w:t>ре технологий обучения.</w:t>
      </w:r>
    </w:p>
    <w:p w14:paraId="4C4E1729" w14:textId="61FD7A23" w:rsidR="003D1EB6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60F7A">
        <w:rPr>
          <w:rFonts w:ascii="Times New Roman" w:eastAsia="Calibri" w:hAnsi="Times New Roman" w:cs="Times New Roman"/>
          <w:bCs/>
          <w:sz w:val="28"/>
          <w:szCs w:val="24"/>
          <w:u w:val="single"/>
        </w:rPr>
        <w:lastRenderedPageBreak/>
        <w:t>Принцип современности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4"/>
        </w:rPr>
        <w:t xml:space="preserve">– </w:t>
      </w:r>
      <w:r w:rsidR="00855271" w:rsidRPr="00855271">
        <w:rPr>
          <w:rFonts w:ascii="Times New Roman" w:eastAsia="Calibri" w:hAnsi="Times New Roman" w:cs="Times New Roman"/>
          <w:bCs/>
          <w:sz w:val="28"/>
          <w:szCs w:val="24"/>
        </w:rPr>
        <w:t xml:space="preserve"> подразумевает</w:t>
      </w:r>
      <w:proofErr w:type="gramEnd"/>
      <w:r w:rsidR="00855271" w:rsidRPr="00855271">
        <w:rPr>
          <w:rFonts w:ascii="Times New Roman" w:eastAsia="Calibri" w:hAnsi="Times New Roman" w:cs="Times New Roman"/>
          <w:bCs/>
          <w:sz w:val="28"/>
          <w:szCs w:val="24"/>
        </w:rPr>
        <w:t xml:space="preserve"> опору на </w:t>
      </w:r>
      <w:r w:rsidR="006E624D">
        <w:rPr>
          <w:rFonts w:ascii="Times New Roman" w:eastAsia="Calibri" w:hAnsi="Times New Roman" w:cs="Times New Roman"/>
          <w:bCs/>
          <w:sz w:val="28"/>
          <w:szCs w:val="24"/>
        </w:rPr>
        <w:t>современный социально-профессиональный контекст</w:t>
      </w:r>
      <w:r w:rsidR="00855271" w:rsidRPr="00855271">
        <w:rPr>
          <w:rFonts w:ascii="Times New Roman" w:eastAsia="Calibri" w:hAnsi="Times New Roman" w:cs="Times New Roman"/>
          <w:bCs/>
          <w:sz w:val="28"/>
          <w:szCs w:val="24"/>
        </w:rPr>
        <w:t xml:space="preserve">, прогрессивные технологии в образовании и коммуникации </w:t>
      </w:r>
      <w:proofErr w:type="spellStart"/>
      <w:r w:rsidR="00855271" w:rsidRPr="00855271">
        <w:rPr>
          <w:rFonts w:ascii="Times New Roman" w:eastAsia="Calibri" w:hAnsi="Times New Roman" w:cs="Times New Roman"/>
          <w:bCs/>
          <w:sz w:val="28"/>
          <w:szCs w:val="24"/>
        </w:rPr>
        <w:t>стейкхолдеров</w:t>
      </w:r>
      <w:proofErr w:type="spellEnd"/>
      <w:r w:rsidR="006E624D">
        <w:rPr>
          <w:rFonts w:ascii="Times New Roman" w:eastAsia="Calibri" w:hAnsi="Times New Roman" w:cs="Times New Roman"/>
          <w:bCs/>
          <w:sz w:val="28"/>
          <w:szCs w:val="24"/>
        </w:rPr>
        <w:t>, формирование навыко</w:t>
      </w:r>
      <w:r w:rsidR="00F059B5">
        <w:rPr>
          <w:rFonts w:ascii="Times New Roman" w:eastAsia="Calibri" w:hAnsi="Times New Roman" w:cs="Times New Roman"/>
          <w:bCs/>
          <w:sz w:val="28"/>
          <w:szCs w:val="24"/>
        </w:rPr>
        <w:t>в, позволяющих не только эффективно адаптироваться в новом цифровом мире,</w:t>
      </w:r>
      <w:r w:rsidR="00160F7A">
        <w:rPr>
          <w:rFonts w:ascii="Times New Roman" w:eastAsia="Calibri" w:hAnsi="Times New Roman" w:cs="Times New Roman"/>
          <w:bCs/>
          <w:sz w:val="28"/>
          <w:szCs w:val="24"/>
        </w:rPr>
        <w:t xml:space="preserve"> но и учесть запросы работодателей и общества.</w:t>
      </w:r>
    </w:p>
    <w:p w14:paraId="6ADB6D70" w14:textId="637BEBB2" w:rsidR="003D1EB6" w:rsidRPr="000A2899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1ADC">
        <w:rPr>
          <w:rFonts w:ascii="Times New Roman" w:eastAsia="Calibri" w:hAnsi="Times New Roman" w:cs="Times New Roman"/>
          <w:bCs/>
          <w:sz w:val="28"/>
          <w:szCs w:val="24"/>
          <w:u w:val="single"/>
        </w:rPr>
        <w:t>Принцип продуктивности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– </w:t>
      </w:r>
      <w:r w:rsidR="00160F7A" w:rsidRPr="00160F7A">
        <w:rPr>
          <w:rFonts w:ascii="Times New Roman" w:eastAsia="Calibri" w:hAnsi="Times New Roman" w:cs="Times New Roman"/>
          <w:bCs/>
          <w:sz w:val="28"/>
          <w:szCs w:val="24"/>
        </w:rPr>
        <w:t>предусматрива</w:t>
      </w:r>
      <w:r w:rsidR="00160F7A">
        <w:rPr>
          <w:rFonts w:ascii="Times New Roman" w:eastAsia="Calibri" w:hAnsi="Times New Roman" w:cs="Times New Roman"/>
          <w:bCs/>
          <w:sz w:val="28"/>
          <w:szCs w:val="24"/>
        </w:rPr>
        <w:t>ет</w:t>
      </w:r>
      <w:r w:rsidR="00160F7A" w:rsidRPr="00160F7A">
        <w:rPr>
          <w:rFonts w:ascii="Times New Roman" w:eastAsia="Calibri" w:hAnsi="Times New Roman" w:cs="Times New Roman"/>
          <w:bCs/>
          <w:sz w:val="28"/>
          <w:szCs w:val="24"/>
        </w:rPr>
        <w:t xml:space="preserve"> получение конкретного продукта по итогам проявления</w:t>
      </w:r>
      <w:r w:rsidR="00447CC7">
        <w:rPr>
          <w:rFonts w:ascii="Times New Roman" w:eastAsia="Calibri" w:hAnsi="Times New Roman" w:cs="Times New Roman"/>
          <w:bCs/>
          <w:sz w:val="28"/>
          <w:szCs w:val="24"/>
        </w:rPr>
        <w:t xml:space="preserve"> разнообразных</w:t>
      </w:r>
      <w:r w:rsidR="00160F7A" w:rsidRPr="00160F7A">
        <w:rPr>
          <w:rFonts w:ascii="Times New Roman" w:eastAsia="Calibri" w:hAnsi="Times New Roman" w:cs="Times New Roman"/>
          <w:bCs/>
          <w:sz w:val="28"/>
          <w:szCs w:val="24"/>
        </w:rPr>
        <w:t xml:space="preserve"> активност</w:t>
      </w:r>
      <w:r w:rsidR="00447CC7">
        <w:rPr>
          <w:rFonts w:ascii="Times New Roman" w:eastAsia="Calibri" w:hAnsi="Times New Roman" w:cs="Times New Roman"/>
          <w:bCs/>
          <w:sz w:val="28"/>
          <w:szCs w:val="24"/>
        </w:rPr>
        <w:t>ей</w:t>
      </w:r>
      <w:r w:rsidR="00160F7A" w:rsidRPr="00160F7A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447CC7">
        <w:rPr>
          <w:rFonts w:ascii="Times New Roman" w:eastAsia="Calibri" w:hAnsi="Times New Roman" w:cs="Times New Roman"/>
          <w:bCs/>
          <w:sz w:val="28"/>
          <w:szCs w:val="24"/>
        </w:rPr>
        <w:t>ученика (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олимпиады, </w:t>
      </w:r>
      <w:r w:rsidR="00447CC7">
        <w:rPr>
          <w:rFonts w:ascii="Times New Roman" w:eastAsia="Calibri" w:hAnsi="Times New Roman" w:cs="Times New Roman"/>
          <w:bCs/>
          <w:sz w:val="28"/>
          <w:szCs w:val="24"/>
        </w:rPr>
        <w:t>профессиональные пробы,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социальная деятельность</w:t>
      </w:r>
      <w:r w:rsidR="00447CC7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proofErr w:type="spellStart"/>
      <w:r w:rsidR="000A2899">
        <w:rPr>
          <w:rFonts w:ascii="Times New Roman" w:eastAsia="Calibri" w:hAnsi="Times New Roman" w:cs="Times New Roman"/>
          <w:bCs/>
          <w:sz w:val="28"/>
          <w:szCs w:val="24"/>
        </w:rPr>
        <w:t>волонтёрство</w:t>
      </w:r>
      <w:proofErr w:type="spellEnd"/>
      <w:r w:rsidR="00447CC7">
        <w:rPr>
          <w:rFonts w:ascii="Times New Roman" w:eastAsia="Calibri" w:hAnsi="Times New Roman" w:cs="Times New Roman"/>
          <w:bCs/>
          <w:sz w:val="28"/>
          <w:szCs w:val="24"/>
        </w:rPr>
        <w:t xml:space="preserve"> и т.д.) </w:t>
      </w:r>
      <w:r w:rsidR="008542E9">
        <w:rPr>
          <w:rFonts w:ascii="Times New Roman" w:eastAsia="Calibri" w:hAnsi="Times New Roman" w:cs="Times New Roman"/>
          <w:bCs/>
          <w:sz w:val="28"/>
          <w:szCs w:val="24"/>
        </w:rPr>
        <w:t>Особое внимание здесь можно уделить учебным проектам – как инструменту педагогической практики</w:t>
      </w:r>
      <w:r w:rsidR="000A2899">
        <w:rPr>
          <w:rFonts w:ascii="Times New Roman" w:eastAsia="Calibri" w:hAnsi="Times New Roman" w:cs="Times New Roman"/>
          <w:bCs/>
          <w:sz w:val="28"/>
          <w:szCs w:val="24"/>
        </w:rPr>
        <w:t xml:space="preserve"> и формирования навыков </w:t>
      </w:r>
      <w:r w:rsidR="000A2899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XXI</w:t>
      </w:r>
      <w:r w:rsidR="000A2899" w:rsidRPr="000A2899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0A2899">
        <w:rPr>
          <w:rFonts w:ascii="Times New Roman" w:eastAsia="Calibri" w:hAnsi="Times New Roman" w:cs="Times New Roman"/>
          <w:bCs/>
          <w:sz w:val="28"/>
          <w:szCs w:val="24"/>
        </w:rPr>
        <w:t>века</w:t>
      </w:r>
      <w:r w:rsidR="00DB35F1">
        <w:rPr>
          <w:rFonts w:ascii="Times New Roman" w:eastAsia="Calibri" w:hAnsi="Times New Roman" w:cs="Times New Roman"/>
          <w:bCs/>
          <w:sz w:val="28"/>
          <w:szCs w:val="24"/>
        </w:rPr>
        <w:t xml:space="preserve"> (</w:t>
      </w:r>
      <w:r w:rsidR="00D54759">
        <w:rPr>
          <w:rFonts w:ascii="Times New Roman" w:eastAsia="Calibri" w:hAnsi="Times New Roman" w:cs="Times New Roman"/>
          <w:bCs/>
          <w:sz w:val="28"/>
          <w:szCs w:val="24"/>
        </w:rPr>
        <w:t xml:space="preserve">например, </w:t>
      </w:r>
      <w:r w:rsidR="00DB35F1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soft</w:t>
      </w:r>
      <w:r w:rsidR="00DB35F1" w:rsidRPr="00DB35F1">
        <w:rPr>
          <w:rFonts w:ascii="Times New Roman" w:eastAsia="Calibri" w:hAnsi="Times New Roman" w:cs="Times New Roman"/>
          <w:bCs/>
          <w:sz w:val="28"/>
          <w:szCs w:val="24"/>
        </w:rPr>
        <w:t>-</w:t>
      </w:r>
      <w:r w:rsidR="00DB35F1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skills</w:t>
      </w:r>
      <w:r w:rsidR="00DB35F1" w:rsidRPr="00DB35F1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="00DB35F1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digital</w:t>
      </w:r>
      <w:r w:rsidR="00DB35F1" w:rsidRPr="00DB35F1">
        <w:rPr>
          <w:rFonts w:ascii="Times New Roman" w:eastAsia="Calibri" w:hAnsi="Times New Roman" w:cs="Times New Roman"/>
          <w:bCs/>
          <w:sz w:val="28"/>
          <w:szCs w:val="24"/>
        </w:rPr>
        <w:t>-</w:t>
      </w:r>
      <w:r w:rsidR="00DB35F1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skills</w:t>
      </w:r>
      <w:r w:rsidR="000B7BCE">
        <w:rPr>
          <w:rFonts w:ascii="Times New Roman" w:eastAsia="Calibri" w:hAnsi="Times New Roman" w:cs="Times New Roman"/>
          <w:bCs/>
          <w:sz w:val="28"/>
          <w:szCs w:val="24"/>
        </w:rPr>
        <w:t>, лидерство</w:t>
      </w:r>
      <w:r w:rsidR="00D54759">
        <w:rPr>
          <w:rFonts w:ascii="Times New Roman" w:eastAsia="Calibri" w:hAnsi="Times New Roman" w:cs="Times New Roman"/>
          <w:bCs/>
          <w:sz w:val="28"/>
          <w:szCs w:val="24"/>
        </w:rPr>
        <w:t xml:space="preserve"> и </w:t>
      </w:r>
      <w:r w:rsidR="000B7BCE">
        <w:rPr>
          <w:rFonts w:ascii="Times New Roman" w:eastAsia="Calibri" w:hAnsi="Times New Roman" w:cs="Times New Roman"/>
          <w:bCs/>
          <w:sz w:val="28"/>
          <w:szCs w:val="24"/>
        </w:rPr>
        <w:t>т.д.</w:t>
      </w:r>
      <w:r w:rsidR="00D54759" w:rsidRPr="00D54759">
        <w:rPr>
          <w:rFonts w:ascii="Times New Roman" w:eastAsia="Calibri" w:hAnsi="Times New Roman" w:cs="Times New Roman"/>
          <w:bCs/>
          <w:sz w:val="28"/>
          <w:szCs w:val="24"/>
        </w:rPr>
        <w:t>)</w:t>
      </w:r>
      <w:r w:rsidR="000A2899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="00D54759">
        <w:rPr>
          <w:rFonts w:ascii="Times New Roman" w:eastAsia="Calibri" w:hAnsi="Times New Roman" w:cs="Times New Roman"/>
          <w:bCs/>
          <w:sz w:val="28"/>
          <w:szCs w:val="24"/>
        </w:rPr>
        <w:t xml:space="preserve"> Продукт, полученный школьником в период взросления, повышает его самооценку, так как свидетельствует о его личностной состоятельности.</w:t>
      </w:r>
    </w:p>
    <w:p w14:paraId="7F0250F4" w14:textId="7F5AD1F4" w:rsidR="003D1EB6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A7123A">
        <w:rPr>
          <w:rFonts w:ascii="Times New Roman" w:eastAsia="Calibri" w:hAnsi="Times New Roman" w:cs="Times New Roman"/>
          <w:bCs/>
          <w:sz w:val="28"/>
          <w:szCs w:val="24"/>
          <w:u w:val="single"/>
        </w:rPr>
        <w:t>Принцип гуманистической направленности обучения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–</w:t>
      </w:r>
      <w:r w:rsidR="00471ADC">
        <w:rPr>
          <w:rFonts w:ascii="Times New Roman" w:eastAsia="Calibri" w:hAnsi="Times New Roman" w:cs="Times New Roman"/>
          <w:bCs/>
          <w:sz w:val="28"/>
          <w:szCs w:val="24"/>
        </w:rPr>
        <w:t xml:space="preserve"> предполагает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E62BC9">
        <w:rPr>
          <w:rFonts w:ascii="Times New Roman" w:eastAsia="Calibri" w:hAnsi="Times New Roman" w:cs="Times New Roman"/>
          <w:bCs/>
          <w:sz w:val="28"/>
          <w:szCs w:val="24"/>
        </w:rPr>
        <w:t>формирование</w:t>
      </w:r>
      <w:r w:rsidR="004506BD">
        <w:rPr>
          <w:rFonts w:ascii="Times New Roman" w:eastAsia="Calibri" w:hAnsi="Times New Roman" w:cs="Times New Roman"/>
          <w:bCs/>
          <w:sz w:val="28"/>
          <w:szCs w:val="24"/>
        </w:rPr>
        <w:t xml:space="preserve"> у учеников человеко-центрированной позиции</w:t>
      </w:r>
      <w:r w:rsidR="00A66624">
        <w:rPr>
          <w:rFonts w:ascii="Times New Roman" w:eastAsia="Calibri" w:hAnsi="Times New Roman" w:cs="Times New Roman"/>
          <w:bCs/>
          <w:sz w:val="28"/>
          <w:szCs w:val="24"/>
        </w:rPr>
        <w:t xml:space="preserve">; использование средств и методов, направленных на демонстрацию модели субъект-субъектного взаимодействия; </w:t>
      </w:r>
      <w:r w:rsidR="00D763D5">
        <w:rPr>
          <w:rFonts w:ascii="Times New Roman" w:eastAsia="Calibri" w:hAnsi="Times New Roman" w:cs="Times New Roman"/>
          <w:bCs/>
          <w:sz w:val="28"/>
          <w:szCs w:val="24"/>
        </w:rPr>
        <w:t xml:space="preserve">развитие навыка работать в команде, понимать </w:t>
      </w:r>
      <w:r>
        <w:rPr>
          <w:rFonts w:ascii="Times New Roman" w:eastAsia="Calibri" w:hAnsi="Times New Roman" w:cs="Times New Roman"/>
          <w:bCs/>
          <w:sz w:val="28"/>
          <w:szCs w:val="24"/>
        </w:rPr>
        <w:t>других</w:t>
      </w:r>
      <w:r w:rsidR="00D763D5">
        <w:rPr>
          <w:rFonts w:ascii="Times New Roman" w:eastAsia="Calibri" w:hAnsi="Times New Roman" w:cs="Times New Roman"/>
          <w:bCs/>
          <w:sz w:val="28"/>
          <w:szCs w:val="24"/>
        </w:rPr>
        <w:t xml:space="preserve"> людей и учитывать их интересы. Важная часть реализации данного принципа – обеспечение кон</w:t>
      </w:r>
      <w:r w:rsidR="000B7BCE">
        <w:rPr>
          <w:rFonts w:ascii="Times New Roman" w:eastAsia="Calibri" w:hAnsi="Times New Roman" w:cs="Times New Roman"/>
          <w:bCs/>
          <w:sz w:val="28"/>
          <w:szCs w:val="24"/>
        </w:rPr>
        <w:t>г</w:t>
      </w:r>
      <w:r w:rsidR="00D763D5">
        <w:rPr>
          <w:rFonts w:ascii="Times New Roman" w:eastAsia="Calibri" w:hAnsi="Times New Roman" w:cs="Times New Roman"/>
          <w:bCs/>
          <w:sz w:val="28"/>
          <w:szCs w:val="24"/>
        </w:rPr>
        <w:t>руэнтной (</w:t>
      </w:r>
      <w:proofErr w:type="spellStart"/>
      <w:r w:rsidR="00D763D5">
        <w:rPr>
          <w:rFonts w:ascii="Times New Roman" w:eastAsia="Calibri" w:hAnsi="Times New Roman" w:cs="Times New Roman"/>
          <w:bCs/>
          <w:sz w:val="28"/>
          <w:szCs w:val="24"/>
        </w:rPr>
        <w:t>К.Роджерс</w:t>
      </w:r>
      <w:proofErr w:type="spellEnd"/>
      <w:r w:rsidR="00D763D5">
        <w:rPr>
          <w:rFonts w:ascii="Times New Roman" w:eastAsia="Calibri" w:hAnsi="Times New Roman" w:cs="Times New Roman"/>
          <w:bCs/>
          <w:sz w:val="28"/>
          <w:szCs w:val="24"/>
        </w:rPr>
        <w:t xml:space="preserve">) позиции ученика в образовательном процессе – когда он может свободно выражать себя и </w:t>
      </w:r>
      <w:r w:rsidR="001B601A">
        <w:rPr>
          <w:rFonts w:ascii="Times New Roman" w:eastAsia="Calibri" w:hAnsi="Times New Roman" w:cs="Times New Roman"/>
          <w:bCs/>
          <w:sz w:val="28"/>
          <w:szCs w:val="24"/>
        </w:rPr>
        <w:t xml:space="preserve">учиться </w:t>
      </w:r>
      <w:r w:rsidR="00D763D5">
        <w:rPr>
          <w:rFonts w:ascii="Times New Roman" w:eastAsia="Calibri" w:hAnsi="Times New Roman" w:cs="Times New Roman"/>
          <w:bCs/>
          <w:sz w:val="28"/>
          <w:szCs w:val="24"/>
        </w:rPr>
        <w:t>уважать чувства других людей.</w:t>
      </w:r>
    </w:p>
    <w:p w14:paraId="16E896CE" w14:textId="2C5DCE99" w:rsidR="003D1EB6" w:rsidRDefault="003D1E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B601A">
        <w:rPr>
          <w:rFonts w:ascii="Times New Roman" w:eastAsia="Calibri" w:hAnsi="Times New Roman" w:cs="Times New Roman"/>
          <w:bCs/>
          <w:sz w:val="28"/>
          <w:szCs w:val="24"/>
          <w:u w:val="single"/>
        </w:rPr>
        <w:t>Принцип добровольности</w:t>
      </w:r>
      <w:r w:rsidR="00A7123A">
        <w:rPr>
          <w:rFonts w:ascii="Times New Roman" w:eastAsia="Calibri" w:hAnsi="Times New Roman" w:cs="Times New Roman"/>
          <w:bCs/>
          <w:sz w:val="28"/>
          <w:szCs w:val="24"/>
        </w:rPr>
        <w:t xml:space="preserve"> – заключается в предоставлении</w:t>
      </w:r>
      <w:r w:rsidR="001B601A">
        <w:rPr>
          <w:rFonts w:ascii="Times New Roman" w:eastAsia="Calibri" w:hAnsi="Times New Roman" w:cs="Times New Roman"/>
          <w:bCs/>
          <w:sz w:val="28"/>
          <w:szCs w:val="24"/>
        </w:rPr>
        <w:t xml:space="preserve"> школьнику</w:t>
      </w:r>
      <w:r w:rsidR="00A7123A">
        <w:rPr>
          <w:rFonts w:ascii="Times New Roman" w:eastAsia="Calibri" w:hAnsi="Times New Roman" w:cs="Times New Roman"/>
          <w:bCs/>
          <w:sz w:val="28"/>
          <w:szCs w:val="24"/>
        </w:rPr>
        <w:t xml:space="preserve"> реального выбора на всех этапах обучения в профильном психолого-педагогическом классе, включая</w:t>
      </w:r>
      <w:r w:rsidR="0041738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A7123A">
        <w:rPr>
          <w:rFonts w:ascii="Times New Roman" w:eastAsia="Calibri" w:hAnsi="Times New Roman" w:cs="Times New Roman"/>
          <w:bCs/>
          <w:sz w:val="28"/>
          <w:szCs w:val="24"/>
        </w:rPr>
        <w:t>формат занятий, практик и других образовательных мероприятий.</w:t>
      </w:r>
      <w:r w:rsidR="0041738B">
        <w:rPr>
          <w:rFonts w:ascii="Times New Roman" w:eastAsia="Calibri" w:hAnsi="Times New Roman" w:cs="Times New Roman"/>
          <w:bCs/>
          <w:sz w:val="28"/>
          <w:szCs w:val="24"/>
        </w:rPr>
        <w:t xml:space="preserve"> Опыт самостоятельного проектирования своего образовательного маршрута в данном контексте выступает </w:t>
      </w:r>
      <w:r w:rsidR="00546129">
        <w:rPr>
          <w:rFonts w:ascii="Times New Roman" w:eastAsia="Calibri" w:hAnsi="Times New Roman" w:cs="Times New Roman"/>
          <w:bCs/>
          <w:sz w:val="28"/>
          <w:szCs w:val="24"/>
        </w:rPr>
        <w:t xml:space="preserve">одним из инструментов освоения новой парадигмы образования – когда ученик берёт на себя ответственность за </w:t>
      </w:r>
      <w:r w:rsidR="001873C4">
        <w:rPr>
          <w:rFonts w:ascii="Times New Roman" w:eastAsia="Calibri" w:hAnsi="Times New Roman" w:cs="Times New Roman"/>
          <w:bCs/>
          <w:sz w:val="28"/>
          <w:szCs w:val="24"/>
        </w:rPr>
        <w:t>результаты своего образования</w:t>
      </w:r>
      <w:r w:rsidR="00FB15CE">
        <w:rPr>
          <w:rFonts w:ascii="Times New Roman" w:eastAsia="Calibri" w:hAnsi="Times New Roman" w:cs="Times New Roman"/>
          <w:bCs/>
          <w:sz w:val="28"/>
          <w:szCs w:val="24"/>
        </w:rPr>
        <w:t xml:space="preserve"> и становится его реальным субъектом.</w:t>
      </w:r>
    </w:p>
    <w:p w14:paraId="3C448F3E" w14:textId="77777777" w:rsidR="00BB69D7" w:rsidRDefault="00BB69D7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50C8AD4D" w14:textId="734A3ED4" w:rsidR="00BB69D7" w:rsidRPr="006F426F" w:rsidRDefault="00BB69D7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F426F">
        <w:rPr>
          <w:rFonts w:ascii="Times New Roman" w:eastAsia="Calibri" w:hAnsi="Times New Roman" w:cs="Times New Roman"/>
          <w:b/>
          <w:sz w:val="28"/>
          <w:szCs w:val="24"/>
        </w:rPr>
        <w:lastRenderedPageBreak/>
        <w:t>4.</w:t>
      </w:r>
      <w:r w:rsidRPr="006F426F">
        <w:rPr>
          <w:rFonts w:ascii="Times New Roman" w:eastAsia="Calibri" w:hAnsi="Times New Roman" w:cs="Times New Roman"/>
          <w:b/>
          <w:sz w:val="28"/>
          <w:szCs w:val="24"/>
        </w:rPr>
        <w:tab/>
        <w:t>Содержание и средства организации деятельности психолого-педагогических классов</w:t>
      </w:r>
      <w:r w:rsidRPr="006F426F">
        <w:rPr>
          <w:rFonts w:ascii="Times New Roman" w:eastAsia="Calibri" w:hAnsi="Times New Roman" w:cs="Times New Roman"/>
          <w:b/>
          <w:sz w:val="28"/>
          <w:szCs w:val="24"/>
        </w:rPr>
        <w:tab/>
      </w:r>
    </w:p>
    <w:p w14:paraId="4CF6975B" w14:textId="798A3D83" w:rsidR="006F426F" w:rsidRPr="006F426F" w:rsidRDefault="006F426F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  <w:t xml:space="preserve">4.1. Модели </w:t>
      </w:r>
      <w:r w:rsidR="000C410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и механизмы 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организации психолого-педагогических классов</w:t>
      </w:r>
    </w:p>
    <w:p w14:paraId="3C689F8B" w14:textId="3BE4C1A0" w:rsidR="002F1232" w:rsidRPr="00097A48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В условиях повсеместного внедрения профильного обучения и вступления в силу новых ФГОС среднего общего образования, сложились </w:t>
      </w:r>
      <w:r w:rsidRPr="00545A31">
        <w:rPr>
          <w:rFonts w:ascii="Times New Roman" w:eastAsia="Calibri" w:hAnsi="Times New Roman" w:cs="Times New Roman"/>
          <w:sz w:val="28"/>
          <w:szCs w:val="28"/>
          <w:u w:val="single"/>
        </w:rPr>
        <w:t>три основные модели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организации деятельности классов профильной направленности, в том числе – психолого-педагогических классов. </w:t>
      </w:r>
    </w:p>
    <w:p w14:paraId="4DE23EFA" w14:textId="77777777" w:rsidR="00007732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0E0">
        <w:rPr>
          <w:rFonts w:ascii="Times New Roman" w:eastAsia="Calibri" w:hAnsi="Times New Roman" w:cs="Times New Roman"/>
          <w:sz w:val="28"/>
          <w:szCs w:val="28"/>
          <w:u w:val="single"/>
        </w:rPr>
        <w:t>Первая модель предполагает «</w:t>
      </w:r>
      <w:proofErr w:type="spellStart"/>
      <w:r w:rsidRPr="00B420E0">
        <w:rPr>
          <w:rFonts w:ascii="Times New Roman" w:eastAsia="Calibri" w:hAnsi="Times New Roman" w:cs="Times New Roman"/>
          <w:sz w:val="28"/>
          <w:szCs w:val="28"/>
          <w:u w:val="single"/>
        </w:rPr>
        <w:t>внутришкольную</w:t>
      </w:r>
      <w:bookmarkStart w:id="0" w:name="_GoBack"/>
      <w:bookmarkEnd w:id="0"/>
      <w:proofErr w:type="spellEnd"/>
      <w:r w:rsidRPr="00B420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20E0">
        <w:rPr>
          <w:rFonts w:ascii="Times New Roman" w:eastAsia="Calibri" w:hAnsi="Times New Roman" w:cs="Times New Roman"/>
          <w:sz w:val="28"/>
          <w:szCs w:val="28"/>
          <w:u w:val="single"/>
        </w:rPr>
        <w:t>профилизацию</w:t>
      </w:r>
      <w:proofErr w:type="spellEnd"/>
      <w:r w:rsidRPr="00B420E0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BD7C6D" w14:textId="5A3567F6" w:rsidR="002F1232" w:rsidRPr="00097A48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В данной модели психолого-педагогический класс создается в образовательной </w:t>
      </w:r>
      <w:r w:rsidRPr="00545A3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. Базовые и профильные общеобразовательные предметы, а также факультативные и элективные курсы реализуются силами педагогов данной образовательной организации, опираясь на ее ресурсную базу. При этом общеобразовательная организация остается открытой для социального партнерства и активно взаимодействует с педагогическими вузами и колледжами, другими социальными организациями в рамках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работы. Первая модель организации психолого-педагогических классов применима для крупных городов в школах, которые имеют несколько классов в параллели. </w:t>
      </w:r>
    </w:p>
    <w:p w14:paraId="12F099AC" w14:textId="77777777" w:rsidR="008316E3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0E0">
        <w:rPr>
          <w:rFonts w:ascii="Times New Roman" w:eastAsia="Calibri" w:hAnsi="Times New Roman" w:cs="Times New Roman"/>
          <w:sz w:val="28"/>
          <w:szCs w:val="28"/>
          <w:u w:val="single"/>
        </w:rPr>
        <w:t>Вторая модель – модель сетевого взаимодействия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 для совместной организации психолого-педагогического класса.</w:t>
      </w:r>
    </w:p>
    <w:p w14:paraId="0F00C0F8" w14:textId="7E3F7405" w:rsidR="008316E3" w:rsidRDefault="002F1232" w:rsidP="00DB678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Данная модель предполагает кооперацию нескольких общеобразовательных организаций, расположенных в пределах транспортной доступности друг от друга</w:t>
      </w:r>
      <w:r w:rsidR="00DB6788">
        <w:rPr>
          <w:rFonts w:ascii="Times New Roman" w:eastAsia="Calibri" w:hAnsi="Times New Roman" w:cs="Times New Roman"/>
          <w:sz w:val="28"/>
          <w:szCs w:val="28"/>
        </w:rPr>
        <w:t xml:space="preserve"> (кластерный принцип)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. В каждой образовательной организации реализуются базовые общеобразовательные дисциплины, а профильные дисциплины и элективные курсы реализуются на базе одной из школ, обладающей соответствующими кадровыми и материальными ресурсами. Данная модель позволяет более экономично использовать ресурсы образовательных организаций, укомплектовывать </w:t>
      </w: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класс учащимися из разных школ, создать условия для реализации индивидуальных учебных планов. </w:t>
      </w:r>
      <w:r w:rsidR="00DB6788">
        <w:rPr>
          <w:rFonts w:ascii="Times New Roman" w:eastAsia="Calibri" w:hAnsi="Times New Roman" w:cs="Times New Roman"/>
          <w:sz w:val="28"/>
          <w:szCs w:val="28"/>
        </w:rPr>
        <w:t>Эта</w:t>
      </w:r>
      <w:r w:rsidR="00DB6788" w:rsidRPr="00097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модель организации психолого-педагогических классов применима в малых городах, а также в микрорайонах городских округов, где несколько общеобразовательных школ расположены поблизости друг от друга. </w:t>
      </w:r>
    </w:p>
    <w:p w14:paraId="445B2EC6" w14:textId="71690D7B" w:rsidR="002F1232" w:rsidRPr="00097A48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Модель сетевого взаимодействия может быть расширена за счет привлечения к сотрудничеству профильных организаций и высших учебных заведений. Профильные организации-</w:t>
      </w:r>
      <w:r w:rsidR="0005395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05395E" w:rsidRPr="00097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95E">
        <w:rPr>
          <w:rFonts w:ascii="Times New Roman" w:eastAsia="Calibri" w:hAnsi="Times New Roman" w:cs="Times New Roman"/>
          <w:sz w:val="28"/>
          <w:szCs w:val="28"/>
        </w:rPr>
        <w:t xml:space="preserve">реализуют образовательную программу в сетевой форме и могут </w:t>
      </w:r>
      <w:r w:rsidR="0005395E" w:rsidRPr="00097A48">
        <w:rPr>
          <w:rFonts w:ascii="Times New Roman" w:eastAsia="Calibri" w:hAnsi="Times New Roman" w:cs="Times New Roman"/>
          <w:sz w:val="28"/>
          <w:szCs w:val="28"/>
        </w:rPr>
        <w:t>принима</w:t>
      </w:r>
      <w:r w:rsidR="0005395E">
        <w:rPr>
          <w:rFonts w:ascii="Times New Roman" w:eastAsia="Calibri" w:hAnsi="Times New Roman" w:cs="Times New Roman"/>
          <w:sz w:val="28"/>
          <w:szCs w:val="28"/>
        </w:rPr>
        <w:t>ть</w:t>
      </w:r>
      <w:r w:rsidR="0005395E" w:rsidRPr="00097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деятельности, организации практики, проектной и исследовательской деятельности учащихся, разработке программ повышения квалификации педагогов</w:t>
      </w:r>
      <w:r w:rsidR="0005395E">
        <w:rPr>
          <w:rFonts w:ascii="Times New Roman" w:eastAsia="Calibri" w:hAnsi="Times New Roman" w:cs="Times New Roman"/>
          <w:sz w:val="28"/>
          <w:szCs w:val="28"/>
        </w:rPr>
        <w:t xml:space="preserve"> (в соответствие с условиями договора)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. Высшие учебные заведения координируют деятельность образовательных организаций, осуществляют научно-методическое сопровождение их деятельности, участвуют в повышении квалификации педагогических работников и организуют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работу с учащимися. </w:t>
      </w:r>
    </w:p>
    <w:p w14:paraId="7BE2B37D" w14:textId="029F92DD" w:rsidR="008316E3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C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Третья модель </w:t>
      </w:r>
      <w:r w:rsidRPr="00857C9A">
        <w:rPr>
          <w:rFonts w:ascii="Times New Roman" w:eastAsia="Calibri" w:hAnsi="Times New Roman" w:cs="Times New Roman"/>
          <w:sz w:val="28"/>
          <w:szCs w:val="28"/>
        </w:rPr>
        <w:t>организации психолого-педагогического класса предполагает выделение одной образовательной организации</w:t>
      </w:r>
      <w:r w:rsidRPr="00857C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качестве ресурсного центра.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Это может быть одна из наиболее сильных школ микрорайона, обладающая необходимыми ресурсами, </w:t>
      </w:r>
      <w:r w:rsidR="00942B73">
        <w:rPr>
          <w:rFonts w:ascii="Times New Roman" w:eastAsia="Calibri" w:hAnsi="Times New Roman" w:cs="Times New Roman"/>
          <w:sz w:val="28"/>
          <w:szCs w:val="28"/>
        </w:rPr>
        <w:t>педагогический вуз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, педагогический колледж, центр профессиональной ориентации. </w:t>
      </w:r>
    </w:p>
    <w:p w14:paraId="0D8754A7" w14:textId="77777777" w:rsidR="008316E3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Ресурсный центр берет на себя подготовку обучающихся по профильным предметам и элективным курсам в целях повышения качества образования, индивидуализации процесса обучения с учетом профессиональных интересов и намерений учащихся. Деятельность ресурсного центра может осуществляться на основе договора о дополнительном образовании, может быть реализована как в очном, так и дистанционном формате. </w:t>
      </w:r>
    </w:p>
    <w:p w14:paraId="30161082" w14:textId="0E64B102" w:rsidR="002F1232" w:rsidRPr="00097A48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Данная модель </w:t>
      </w:r>
      <w:r w:rsidR="002C0561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применяется </w:t>
      </w:r>
      <w:r w:rsidR="002C056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в тех случаях, </w:t>
      </w:r>
      <w:r w:rsidR="002C0561">
        <w:rPr>
          <w:rFonts w:ascii="Times New Roman" w:eastAsia="Calibri" w:hAnsi="Times New Roman" w:cs="Times New Roman"/>
          <w:sz w:val="28"/>
          <w:szCs w:val="28"/>
        </w:rPr>
        <w:t>когда</w:t>
      </w:r>
      <w:r w:rsidR="002C0561" w:rsidRPr="00097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>в отдельных общеобразовательных организациях нет возможности создать необходимые условия для организации профильного обучения</w:t>
      </w:r>
      <w:r w:rsidR="006569FC">
        <w:rPr>
          <w:rFonts w:ascii="Times New Roman" w:eastAsia="Calibri" w:hAnsi="Times New Roman" w:cs="Times New Roman"/>
          <w:sz w:val="28"/>
          <w:szCs w:val="28"/>
        </w:rPr>
        <w:t>: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 w:rsidR="007F6E16">
        <w:rPr>
          <w:rFonts w:ascii="Times New Roman" w:eastAsia="Calibri" w:hAnsi="Times New Roman" w:cs="Times New Roman"/>
          <w:sz w:val="28"/>
          <w:szCs w:val="28"/>
        </w:rPr>
        <w:t>е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по индивидуальному плану с возможностью выбора предметов с углубленной подготовкой;</w:t>
      </w:r>
      <w:r w:rsidR="007F6E16">
        <w:rPr>
          <w:rFonts w:ascii="Times New Roman" w:eastAsia="Calibri" w:hAnsi="Times New Roman" w:cs="Times New Roman"/>
          <w:sz w:val="28"/>
          <w:szCs w:val="28"/>
        </w:rPr>
        <w:t xml:space="preserve"> наличие социальных партнёров в соответствии с профилем подготовки;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готовность педагогических работников.  </w:t>
      </w:r>
    </w:p>
    <w:p w14:paraId="59841315" w14:textId="77777777" w:rsidR="002F1232" w:rsidRPr="00545A31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5A31">
        <w:rPr>
          <w:rFonts w:ascii="Times New Roman" w:eastAsia="Calibri" w:hAnsi="Times New Roman" w:cs="Times New Roman"/>
          <w:sz w:val="28"/>
          <w:szCs w:val="28"/>
          <w:u w:val="single"/>
        </w:rPr>
        <w:t>Механизмы организации психолого-педагогического класса:</w:t>
      </w:r>
    </w:p>
    <w:p w14:paraId="3ADCEDE3" w14:textId="7BC8BA61" w:rsidR="002F1232" w:rsidRPr="00097A48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механизм приема (отбора) учащихся в профильные психолого-педагогические классы;</w:t>
      </w:r>
    </w:p>
    <w:p w14:paraId="489EEE76" w14:textId="7787C61A" w:rsidR="002F1232" w:rsidRPr="00097A48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механизмы развития сетевого взаимодействия между образовательными организациями;</w:t>
      </w:r>
    </w:p>
    <w:p w14:paraId="142F0C45" w14:textId="419E4FAC" w:rsidR="002F1232" w:rsidRPr="00097A48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механизмы развития социального партнерства; </w:t>
      </w:r>
    </w:p>
    <w:p w14:paraId="06ED3034" w14:textId="77777777" w:rsidR="0087667B" w:rsidRDefault="002F123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механизм оценки результатов образования в условиях функционирования психолого-педагогического класса.</w:t>
      </w:r>
    </w:p>
    <w:p w14:paraId="17B35833" w14:textId="10F0F4D4" w:rsidR="001B1997" w:rsidRPr="00512289" w:rsidRDefault="001B1997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Организационные условия эффективности психолого-педагогического класса</w:t>
      </w:r>
    </w:p>
    <w:p w14:paraId="564B667B" w14:textId="26A685D1" w:rsidR="001B1997" w:rsidRPr="00512289" w:rsidRDefault="0087667B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с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етевое взаимодействие с педагогическими и культурно-просветительскими, исследовательскими организациями и бизнесом</w:t>
      </w:r>
      <w:r w:rsidR="00F52C25" w:rsidRPr="00512289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14:paraId="25A7613D" w14:textId="705D6224" w:rsidR="001B1997" w:rsidRPr="00512289" w:rsidRDefault="0087667B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в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ключение обучающегося в разнообразные виды предпрофессиональной педагогической деятельности (организационные, исследовательские, проектные)</w:t>
      </w:r>
      <w:r w:rsidR="00884D25" w:rsidRPr="00512289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14:paraId="214A31DC" w14:textId="59140700" w:rsidR="001B1997" w:rsidRPr="00512289" w:rsidRDefault="0087667B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с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оздание возможностей для получения опыта профессионально-педагогических проб в современных видах образовательных практик: </w:t>
      </w:r>
      <w:proofErr w:type="spellStart"/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вожатство</w:t>
      </w:r>
      <w:proofErr w:type="spellEnd"/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, наставничество, </w:t>
      </w:r>
      <w:proofErr w:type="spellStart"/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модераторство</w:t>
      </w:r>
      <w:proofErr w:type="spellEnd"/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, подготовка и реализация собственных педагогических проектов, практика проведения обучающих школьных событий и воспитывающих мероприятий и т.п.</w:t>
      </w:r>
      <w:r w:rsidR="00884D25" w:rsidRPr="00512289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14:paraId="36679073" w14:textId="11D95163" w:rsidR="001B1997" w:rsidRPr="00512289" w:rsidRDefault="0087667B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роведение профильных образовательных смен психолого-педагогической направленности</w:t>
      </w:r>
      <w:r w:rsidR="00884D25" w:rsidRPr="00512289">
        <w:rPr>
          <w:rFonts w:ascii="Times New Roman" w:eastAsia="Calibri" w:hAnsi="Times New Roman" w:cs="Times New Roman"/>
          <w:bCs/>
          <w:sz w:val="28"/>
          <w:szCs w:val="24"/>
        </w:rPr>
        <w:t>;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 </w:t>
      </w:r>
    </w:p>
    <w:p w14:paraId="3E1D6937" w14:textId="18D47F1B" w:rsidR="001B1997" w:rsidRPr="00512289" w:rsidRDefault="0087667B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о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рганизация педагогических и психологических конкурсов, соревнований, олимпиад педагогической направленности</w:t>
      </w:r>
      <w:r w:rsidR="00884D25" w:rsidRPr="00512289">
        <w:rPr>
          <w:rFonts w:ascii="Times New Roman" w:eastAsia="Calibri" w:hAnsi="Times New Roman" w:cs="Times New Roman"/>
          <w:bCs/>
          <w:sz w:val="28"/>
          <w:szCs w:val="24"/>
        </w:rPr>
        <w:t>;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14:paraId="61804E74" w14:textId="2B1CFB16" w:rsidR="001B1997" w:rsidRPr="00512289" w:rsidRDefault="0087667B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о</w:t>
      </w:r>
      <w:r w:rsidR="001B1997" w:rsidRPr="00512289">
        <w:rPr>
          <w:rFonts w:ascii="Times New Roman" w:eastAsia="Calibri" w:hAnsi="Times New Roman" w:cs="Times New Roman"/>
          <w:bCs/>
          <w:sz w:val="28"/>
          <w:szCs w:val="24"/>
        </w:rPr>
        <w:t>рганизация онлайн событий, формирующих сообщества школьников, имеющих интерес к педагогической деятельности</w:t>
      </w:r>
      <w:r w:rsidR="00884D25" w:rsidRPr="00512289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732614B9" w14:textId="77777777" w:rsidR="00982410" w:rsidRPr="001B1997" w:rsidRDefault="00982410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2B195341" w14:textId="1924A332" w:rsidR="006F426F" w:rsidRDefault="006F426F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4.</w:t>
      </w:r>
      <w:r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2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Содержание деятельности обучающихся</w:t>
      </w:r>
    </w:p>
    <w:p w14:paraId="679C8D92" w14:textId="0800C7FF" w:rsidR="00820A5F" w:rsidRDefault="00820A5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эффективного </w:t>
      </w:r>
      <w:r w:rsidR="001A4952">
        <w:rPr>
          <w:rFonts w:ascii="Times New Roman" w:eastAsia="Calibri" w:hAnsi="Times New Roman" w:cs="Times New Roman"/>
          <w:sz w:val="28"/>
          <w:szCs w:val="28"/>
        </w:rPr>
        <w:t xml:space="preserve">личностно-профессионального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самоопределения школьника </w:t>
      </w:r>
      <w:r w:rsidR="001A4952">
        <w:rPr>
          <w:rFonts w:ascii="Times New Roman" w:eastAsia="Calibri" w:hAnsi="Times New Roman" w:cs="Times New Roman"/>
          <w:sz w:val="28"/>
          <w:szCs w:val="28"/>
        </w:rPr>
        <w:t>процесс знакомства с миром людей, профессий, а также с собой, целесообразно начинать как можно раньше.</w:t>
      </w:r>
    </w:p>
    <w:p w14:paraId="21053D35" w14:textId="6D89999D" w:rsidR="001A4952" w:rsidRDefault="001A4952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2B7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абл</w:t>
      </w:r>
      <w:r w:rsidR="00942B7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представлен возможный вариант </w:t>
      </w:r>
      <w:r w:rsidR="00154068">
        <w:rPr>
          <w:rFonts w:ascii="Times New Roman" w:eastAsia="Calibri" w:hAnsi="Times New Roman" w:cs="Times New Roman"/>
          <w:sz w:val="28"/>
          <w:szCs w:val="28"/>
        </w:rPr>
        <w:t>организации профильного обучения в психолого-педагогических классах с учётом образовательных доминант того или иного периода обучения в школе.</w:t>
      </w:r>
    </w:p>
    <w:p w14:paraId="2EDF1538" w14:textId="7B7B3F51" w:rsidR="00EC6064" w:rsidRDefault="00EC6064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ED1">
        <w:rPr>
          <w:rFonts w:ascii="Times New Roman" w:eastAsia="Calibri" w:hAnsi="Times New Roman" w:cs="Times New Roman"/>
          <w:i/>
          <w:sz w:val="28"/>
          <w:szCs w:val="28"/>
        </w:rPr>
        <w:t xml:space="preserve">На пропедевтическом и </w:t>
      </w:r>
      <w:proofErr w:type="spellStart"/>
      <w:r w:rsidRPr="00960ED1">
        <w:rPr>
          <w:rFonts w:ascii="Times New Roman" w:eastAsia="Calibri" w:hAnsi="Times New Roman" w:cs="Times New Roman"/>
          <w:i/>
          <w:sz w:val="28"/>
          <w:szCs w:val="28"/>
        </w:rPr>
        <w:t>предпрофильном</w:t>
      </w:r>
      <w:proofErr w:type="spellEnd"/>
      <w:r w:rsidRPr="00960ED1">
        <w:rPr>
          <w:rFonts w:ascii="Times New Roman" w:eastAsia="Calibri" w:hAnsi="Times New Roman" w:cs="Times New Roman"/>
          <w:i/>
          <w:sz w:val="28"/>
          <w:szCs w:val="28"/>
        </w:rPr>
        <w:t xml:space="preserve"> этапе</w:t>
      </w:r>
      <w:r w:rsidRPr="00960ED1">
        <w:rPr>
          <w:rFonts w:ascii="Times New Roman" w:eastAsia="Calibri" w:hAnsi="Times New Roman" w:cs="Times New Roman"/>
          <w:sz w:val="28"/>
          <w:szCs w:val="28"/>
        </w:rPr>
        <w:t xml:space="preserve"> (6-9 классы)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ED1">
        <w:rPr>
          <w:rFonts w:ascii="Times New Roman" w:eastAsia="Calibri" w:hAnsi="Times New Roman" w:cs="Times New Roman"/>
          <w:sz w:val="28"/>
          <w:szCs w:val="28"/>
        </w:rPr>
        <w:t xml:space="preserve">происходит знакомство с основами педагогической профессии, условиями жизни в вузе. </w:t>
      </w:r>
    </w:p>
    <w:p w14:paraId="574BFABE" w14:textId="45A3902E" w:rsidR="00EC6064" w:rsidRPr="00960ED1" w:rsidRDefault="00EC6064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ED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960ED1">
        <w:rPr>
          <w:rFonts w:ascii="Times New Roman" w:eastAsia="Calibri" w:hAnsi="Times New Roman" w:cs="Times New Roman"/>
          <w:i/>
          <w:sz w:val="28"/>
          <w:szCs w:val="28"/>
        </w:rPr>
        <w:t>профильном этапе</w:t>
      </w:r>
      <w:r w:rsidRPr="00960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ED1">
        <w:rPr>
          <w:rFonts w:ascii="Times New Roman" w:eastAsia="Calibri" w:hAnsi="Times New Roman" w:cs="Times New Roman"/>
          <w:iCs/>
          <w:sz w:val="28"/>
          <w:szCs w:val="28"/>
        </w:rPr>
        <w:t>(10-11 классы)</w:t>
      </w:r>
      <w:r w:rsidRPr="00960ED1">
        <w:rPr>
          <w:rFonts w:ascii="Times New Roman" w:eastAsia="Calibri" w:hAnsi="Times New Roman" w:cs="Times New Roman"/>
          <w:sz w:val="28"/>
          <w:szCs w:val="28"/>
        </w:rPr>
        <w:t xml:space="preserve"> продолжается специализированное развитие личности обучающихся, формируются их запросы профессионального плана.</w:t>
      </w:r>
    </w:p>
    <w:p w14:paraId="09646CFA" w14:textId="77777777" w:rsidR="00154068" w:rsidRDefault="0015406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732E49" w14:textId="70061930" w:rsidR="00820A5F" w:rsidRDefault="00942B73" w:rsidP="0051228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B73">
        <w:rPr>
          <w:rFonts w:ascii="Times New Roman" w:eastAsia="Calibri" w:hAnsi="Times New Roman" w:cs="Times New Roman"/>
          <w:iCs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20A5F" w:rsidRPr="00820A5F">
        <w:rPr>
          <w:rFonts w:ascii="Times New Roman" w:eastAsia="Calibri" w:hAnsi="Times New Roman" w:cs="Times New Roman"/>
          <w:sz w:val="28"/>
          <w:szCs w:val="28"/>
        </w:rPr>
        <w:t xml:space="preserve">Этапы </w:t>
      </w:r>
      <w:proofErr w:type="spellStart"/>
      <w:r w:rsidR="00820A5F" w:rsidRPr="00820A5F">
        <w:rPr>
          <w:rFonts w:ascii="Times New Roman" w:eastAsia="Calibri" w:hAnsi="Times New Roman" w:cs="Times New Roman"/>
          <w:sz w:val="28"/>
          <w:szCs w:val="28"/>
        </w:rPr>
        <w:t>профилизации</w:t>
      </w:r>
      <w:proofErr w:type="spellEnd"/>
      <w:r w:rsidR="00820A5F" w:rsidRPr="00820A5F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в процессе создания и функционирования психолого-педагогических классов</w:t>
      </w:r>
    </w:p>
    <w:p w14:paraId="6D0607D5" w14:textId="77777777" w:rsidR="00820A5F" w:rsidRPr="00820A5F" w:rsidRDefault="00820A5F" w:rsidP="00512289">
      <w:pPr>
        <w:spacing w:after="0" w:line="360" w:lineRule="auto"/>
        <w:ind w:firstLine="567"/>
        <w:jc w:val="center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0"/>
        <w:gridCol w:w="2609"/>
        <w:gridCol w:w="2760"/>
        <w:gridCol w:w="1830"/>
      </w:tblGrid>
      <w:tr w:rsidR="00820A5F" w:rsidRPr="009F404B" w14:paraId="2D033B36" w14:textId="77777777" w:rsidTr="00512289"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C392B8" w14:textId="77777777" w:rsidR="00820A5F" w:rsidRPr="00942B73" w:rsidRDefault="00820A5F" w:rsidP="00512289">
            <w:pPr>
              <w:suppressLineNumbers/>
              <w:spacing w:after="0" w:line="360" w:lineRule="auto"/>
              <w:rPr>
                <w:rFonts w:ascii="Times New Roman" w:eastAsia="Calibri" w:hAnsi="Times New Roman" w:cs="Calibri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Calibri"/>
                <w:iCs/>
                <w:sz w:val="24"/>
                <w:szCs w:val="24"/>
              </w:rPr>
              <w:t>Этапы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644C8B" w14:textId="450B2862" w:rsid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этап</w:t>
            </w:r>
          </w:p>
          <w:p w14:paraId="20E05B69" w14:textId="499EE92D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пропедевтический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8B9D8" w14:textId="58190839" w:rsid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этап</w:t>
            </w:r>
          </w:p>
          <w:p w14:paraId="5A1F9852" w14:textId="0DD898C0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предпрофильный</w:t>
            </w:r>
            <w:proofErr w:type="spellEnd"/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3F9042" w14:textId="688E3873" w:rsidR="00154068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этап</w:t>
            </w:r>
          </w:p>
          <w:p w14:paraId="09235F14" w14:textId="56220C52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профильный</w:t>
            </w:r>
          </w:p>
        </w:tc>
      </w:tr>
      <w:tr w:rsidR="00820A5F" w:rsidRPr="009F404B" w14:paraId="2BA625DB" w14:textId="77777777" w:rsidTr="00512289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036240" w14:textId="77777777" w:rsidR="00820A5F" w:rsidRPr="00942B73" w:rsidRDefault="00820A5F" w:rsidP="00512289">
            <w:pPr>
              <w:suppressLineNumbers/>
              <w:spacing w:after="0" w:line="360" w:lineRule="auto"/>
              <w:rPr>
                <w:rFonts w:ascii="Times New Roman" w:eastAsia="Calibri" w:hAnsi="Times New Roman" w:cs="Calibri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Calibri"/>
                <w:iCs/>
                <w:sz w:val="24"/>
                <w:szCs w:val="24"/>
              </w:rPr>
              <w:t>Классы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DD3712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6-7 классы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69743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8-9 классы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5CA7D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10-11 классы</w:t>
            </w:r>
          </w:p>
        </w:tc>
      </w:tr>
      <w:tr w:rsidR="00820A5F" w:rsidRPr="00960ED1" w14:paraId="642C426E" w14:textId="77777777" w:rsidTr="00512289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7138F" w14:textId="77777777" w:rsidR="00820A5F" w:rsidRPr="00942B73" w:rsidRDefault="00820A5F" w:rsidP="00512289">
            <w:pPr>
              <w:suppressLineNumbers/>
              <w:spacing w:after="0" w:line="360" w:lineRule="auto"/>
              <w:rPr>
                <w:rFonts w:ascii="Times New Roman" w:eastAsia="Calibri" w:hAnsi="Times New Roman" w:cs="Calibri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Calibri"/>
                <w:iCs/>
                <w:sz w:val="24"/>
                <w:szCs w:val="24"/>
              </w:rPr>
              <w:t>Приоритет в образовательной деятельности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8615FD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t>надпредметный</w:t>
            </w:r>
            <w:proofErr w:type="spellEnd"/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657DD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межпредметный</w:t>
            </w:r>
            <w:proofErr w:type="spellEnd"/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581AB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</w:t>
            </w:r>
          </w:p>
        </w:tc>
      </w:tr>
      <w:tr w:rsidR="00820A5F" w:rsidRPr="00960ED1" w14:paraId="3E058262" w14:textId="77777777" w:rsidTr="00512289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D507A" w14:textId="77777777" w:rsidR="00820A5F" w:rsidRPr="00942B73" w:rsidRDefault="00820A5F" w:rsidP="00512289">
            <w:pPr>
              <w:suppressLineNumbers/>
              <w:spacing w:after="0" w:line="360" w:lineRule="auto"/>
              <w:rPr>
                <w:rFonts w:ascii="Times New Roman" w:eastAsia="Calibri" w:hAnsi="Times New Roman" w:cs="Calibri"/>
                <w:iCs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Calibri"/>
                <w:iCs/>
                <w:sz w:val="24"/>
                <w:szCs w:val="24"/>
              </w:rPr>
              <w:t>Механизм реализации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51BFB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внеурочная деятельность / </w:t>
            </w:r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F46D9" w14:textId="05AF74DD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_DdeLink__1175_126337911"/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внеурочная деятельность / дополнительное образование / курсы в </w:t>
            </w:r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части учебного плана, формируемой участниками образовательной деятельности</w:t>
            </w:r>
            <w:bookmarkEnd w:id="1"/>
            <w:r w:rsidR="00036C36"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t>/социальная практика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AA058" w14:textId="77777777" w:rsidR="00820A5F" w:rsidRPr="00942B73" w:rsidRDefault="00820A5F" w:rsidP="005122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внеурочная деятельность / дополнительное </w:t>
            </w:r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 / курсы в рамках обязательной части и части учебного плана, формируемой участниками образовательной деятельности</w:t>
            </w:r>
            <w:r w:rsidR="00036C36"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111DC46F" w14:textId="2EF4A8D9" w:rsidR="00036C36" w:rsidRPr="00942B73" w:rsidRDefault="00036C36" w:rsidP="005122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B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практика</w:t>
            </w:r>
          </w:p>
        </w:tc>
      </w:tr>
    </w:tbl>
    <w:p w14:paraId="7467BBF2" w14:textId="77777777" w:rsidR="00820A5F" w:rsidRPr="00960ED1" w:rsidRDefault="00820A5F" w:rsidP="00512289">
      <w:pPr>
        <w:spacing w:after="0" w:line="360" w:lineRule="auto"/>
        <w:ind w:firstLine="567"/>
        <w:jc w:val="center"/>
        <w:rPr>
          <w:rFonts w:ascii="Calibri" w:eastAsia="Calibri" w:hAnsi="Calibri" w:cs="Times New Roman"/>
        </w:rPr>
      </w:pPr>
    </w:p>
    <w:p w14:paraId="0D92F1F7" w14:textId="5CC124F0" w:rsidR="00C85501" w:rsidRPr="00512289" w:rsidRDefault="00C85501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Профильное направление реализуется в урочной и внеурочной деятельности.</w:t>
      </w:r>
    </w:p>
    <w:p w14:paraId="183D55CB" w14:textId="56FB9BC0" w:rsidR="00AC0F9E" w:rsidRPr="00512289" w:rsidRDefault="00E661CA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В </w:t>
      </w:r>
      <w:r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у</w:t>
      </w:r>
      <w:r w:rsidR="00C63D45"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чебный план</w:t>
      </w:r>
      <w:r w:rsidR="00C63D45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помимо профильных предметов (русский язык, литература, иностранный язык, биология, история), целесообразно вклю</w:t>
      </w:r>
      <w:r w:rsidR="00C27A6F" w:rsidRPr="00512289">
        <w:rPr>
          <w:rFonts w:ascii="Times New Roman" w:eastAsia="Calibri" w:hAnsi="Times New Roman" w:cs="Times New Roman"/>
          <w:bCs/>
          <w:sz w:val="28"/>
          <w:szCs w:val="24"/>
        </w:rPr>
        <w:t>чать следующие спецкурсы:</w:t>
      </w:r>
    </w:p>
    <w:p w14:paraId="63F64DDF" w14:textId="18B04133" w:rsidR="002F388B" w:rsidRPr="00512289" w:rsidRDefault="002F388B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История психологии и педагогики</w:t>
      </w:r>
    </w:p>
    <w:p w14:paraId="3CC1FC59" w14:textId="4C4D3AE4" w:rsidR="00CA1480" w:rsidRPr="00512289" w:rsidRDefault="00CA1480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Современные образовательные технологии для школьников</w:t>
      </w:r>
    </w:p>
    <w:p w14:paraId="5B07303C" w14:textId="19ABCDF8" w:rsidR="0088596C" w:rsidRPr="00512289" w:rsidRDefault="0088596C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Психология образования</w:t>
      </w:r>
    </w:p>
    <w:p w14:paraId="66C47E39" w14:textId="2FBC8D87" w:rsidR="002F388B" w:rsidRPr="00512289" w:rsidRDefault="002F388B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Психология </w:t>
      </w:r>
      <w:r w:rsidR="0025129B" w:rsidRPr="00512289">
        <w:rPr>
          <w:rFonts w:ascii="Times New Roman" w:eastAsia="Calibri" w:hAnsi="Times New Roman" w:cs="Times New Roman"/>
          <w:bCs/>
          <w:sz w:val="28"/>
          <w:szCs w:val="24"/>
        </w:rPr>
        <w:t>общения</w:t>
      </w:r>
    </w:p>
    <w:p w14:paraId="1C522109" w14:textId="23437859" w:rsidR="00C27A6F" w:rsidRPr="00512289" w:rsidRDefault="00C27A6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SMART образование</w:t>
      </w:r>
    </w:p>
    <w:p w14:paraId="15CA2A6B" w14:textId="5990C7F9" w:rsidR="00C27A6F" w:rsidRPr="00512289" w:rsidRDefault="00C27A6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Педагогический дизайн</w:t>
      </w:r>
    </w:p>
    <w:p w14:paraId="07C9FDAD" w14:textId="1DC5AF0B" w:rsidR="00C27A6F" w:rsidRPr="00512289" w:rsidRDefault="00C27A6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Психология творчества</w:t>
      </w:r>
    </w:p>
    <w:p w14:paraId="6B158F2A" w14:textId="73CC7170" w:rsidR="00C27A6F" w:rsidRPr="00512289" w:rsidRDefault="00C27A6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Педагогическое проектирование</w:t>
      </w:r>
    </w:p>
    <w:p w14:paraId="35223CBD" w14:textId="365D9061" w:rsidR="00C27A6F" w:rsidRPr="00512289" w:rsidRDefault="00C27A6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Психология цифрового обучения</w:t>
      </w:r>
    </w:p>
    <w:p w14:paraId="3E78A896" w14:textId="49D91E62" w:rsidR="002576B4" w:rsidRPr="00512289" w:rsidRDefault="002576B4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Основы самопознания и саморазвития</w:t>
      </w:r>
      <w:r w:rsidR="00CA1480" w:rsidRPr="00512289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5EDC6C31" w14:textId="29F18F5B" w:rsidR="009C35FB" w:rsidRPr="00512289" w:rsidRDefault="009C35FB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Обязательным условием </w:t>
      </w:r>
      <w:r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итоговой аттестации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должно стать создание и защита индивидуального или коллективного проекта.</w:t>
      </w:r>
    </w:p>
    <w:p w14:paraId="7DB3A434" w14:textId="53943380" w:rsidR="00655E18" w:rsidRPr="00512289" w:rsidRDefault="00982410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Оптимальн</w:t>
      </w:r>
      <w:r w:rsidR="00655E18"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ый </w:t>
      </w:r>
      <w:r w:rsidR="001B1592"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режим</w:t>
      </w:r>
      <w:r w:rsidR="00655E18"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 обучения</w:t>
      </w:r>
      <w:r w:rsidR="00655E18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в профильном психолого-педагогическом классе:</w:t>
      </w:r>
    </w:p>
    <w:p w14:paraId="1825B9CE" w14:textId="24931956" w:rsidR="00655E18" w:rsidRPr="00512289" w:rsidRDefault="00655E1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5-дневная учебная неделя (освоение образовательных программ предметов Учебного плана, программ спецкурсов); </w:t>
      </w:r>
    </w:p>
    <w:p w14:paraId="7CD5FCBD" w14:textId="408D228A" w:rsidR="001B1592" w:rsidRPr="00512289" w:rsidRDefault="00655E1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суббота - «проектный день» (проектная деятельность, практикумы, освоение образовательных программ спецкурсов, подготовка к олимпиадам, конкурсам, соревнованиям, предпрофессиональному экзамену</w:t>
      </w:r>
      <w:r w:rsidR="001B1592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и т.д.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>).</w:t>
      </w:r>
    </w:p>
    <w:p w14:paraId="207F5E09" w14:textId="77777777" w:rsidR="001B1592" w:rsidRPr="00512289" w:rsidRDefault="001B159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251BAE45" w14:textId="384DECBA" w:rsidR="000465E2" w:rsidRPr="00512289" w:rsidRDefault="000465E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Основные методы и формы обучения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в психолого-педагогических классах:</w:t>
      </w:r>
    </w:p>
    <w:p w14:paraId="6B44609D" w14:textId="5E5BA5B9" w:rsidR="000465E2" w:rsidRPr="00512289" w:rsidRDefault="00F470BC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1.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Деятельностные технологии</w:t>
      </w:r>
    </w:p>
    <w:p w14:paraId="393B5C87" w14:textId="6C81FFBB" w:rsidR="000465E2" w:rsidRPr="00512289" w:rsidRDefault="0070544A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(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проблемное обучение, кейсы, мастерские, игры</w:t>
      </w:r>
      <w:r w:rsidR="00141B88" w:rsidRPr="00512289">
        <w:rPr>
          <w:rFonts w:ascii="Times New Roman" w:eastAsia="Calibri" w:hAnsi="Times New Roman" w:cs="Times New Roman"/>
          <w:bCs/>
          <w:sz w:val="28"/>
          <w:szCs w:val="24"/>
        </w:rPr>
        <w:t>, социальное моделирование</w:t>
      </w:r>
      <w:r w:rsidR="00BD0667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proofErr w:type="spellStart"/>
      <w:r w:rsidR="00BD0667" w:rsidRPr="00512289">
        <w:rPr>
          <w:rFonts w:ascii="Times New Roman" w:eastAsia="Calibri" w:hAnsi="Times New Roman" w:cs="Times New Roman"/>
          <w:bCs/>
          <w:sz w:val="28"/>
          <w:szCs w:val="24"/>
        </w:rPr>
        <w:t>геймификация</w:t>
      </w:r>
      <w:proofErr w:type="spellEnd"/>
      <w:r w:rsidRPr="00512289">
        <w:rPr>
          <w:rFonts w:ascii="Times New Roman" w:eastAsia="Calibri" w:hAnsi="Times New Roman" w:cs="Times New Roman"/>
          <w:bCs/>
          <w:sz w:val="28"/>
          <w:szCs w:val="24"/>
        </w:rPr>
        <w:t>)</w:t>
      </w:r>
    </w:p>
    <w:p w14:paraId="35596A68" w14:textId="4880E973" w:rsidR="000465E2" w:rsidRPr="00512289" w:rsidRDefault="00F470BC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2.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Образовательные события</w:t>
      </w:r>
    </w:p>
    <w:p w14:paraId="4253D692" w14:textId="2292E288" w:rsidR="000465E2" w:rsidRPr="00512289" w:rsidRDefault="00CB1E94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(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подготовка события учениками 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>средней школы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для детей 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>начальной школы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]</w:t>
      </w:r>
    </w:p>
    <w:p w14:paraId="255B811F" w14:textId="5B359F09" w:rsidR="000465E2" w:rsidRPr="00512289" w:rsidRDefault="00F470BC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3.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Проектная и исследовательская деятельность</w:t>
      </w:r>
    </w:p>
    <w:p w14:paraId="4275532F" w14:textId="18167508" w:rsidR="000465E2" w:rsidRPr="00512289" w:rsidRDefault="00CB1E94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(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учебные исследования и проекты в области педагогики и психологии, а также в междисциплинарной сфере</w:t>
      </w:r>
      <w:r w:rsidR="0070544A" w:rsidRPr="00512289">
        <w:rPr>
          <w:rFonts w:ascii="Times New Roman" w:eastAsia="Calibri" w:hAnsi="Times New Roman" w:cs="Times New Roman"/>
          <w:bCs/>
          <w:sz w:val="28"/>
          <w:szCs w:val="24"/>
        </w:rPr>
        <w:t>)</w:t>
      </w:r>
    </w:p>
    <w:p w14:paraId="2A051282" w14:textId="62AC7AC9" w:rsidR="000465E2" w:rsidRPr="00512289" w:rsidRDefault="00F470BC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4.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Коммуникативные практики</w:t>
      </w:r>
    </w:p>
    <w:p w14:paraId="333C8762" w14:textId="5CFCDDC5" w:rsidR="00F470BC" w:rsidRPr="00512289" w:rsidRDefault="0070544A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(</w:t>
      </w:r>
      <w:r w:rsidR="000465E2" w:rsidRPr="00512289">
        <w:rPr>
          <w:rFonts w:ascii="Times New Roman" w:eastAsia="Calibri" w:hAnsi="Times New Roman" w:cs="Times New Roman"/>
          <w:bCs/>
          <w:sz w:val="28"/>
          <w:szCs w:val="24"/>
        </w:rPr>
        <w:t>дискуссионные клубы, речевые практикумы</w:t>
      </w: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, участие в </w:t>
      </w:r>
      <w:proofErr w:type="spellStart"/>
      <w:r w:rsidRPr="00512289">
        <w:rPr>
          <w:rFonts w:ascii="Times New Roman" w:eastAsia="Calibri" w:hAnsi="Times New Roman" w:cs="Times New Roman"/>
          <w:bCs/>
          <w:sz w:val="28"/>
          <w:szCs w:val="24"/>
        </w:rPr>
        <w:t>вебинарах</w:t>
      </w:r>
      <w:proofErr w:type="spellEnd"/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и т.д.).</w:t>
      </w:r>
    </w:p>
    <w:p w14:paraId="431DC975" w14:textId="5573A45E" w:rsidR="007974C8" w:rsidRPr="00512289" w:rsidRDefault="007974C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Поскольку педагогическая деятельность имеет свою специфику, обучение в психолого-педагогических классах </w:t>
      </w:r>
      <w:r w:rsidR="001922A4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должно формировать у школьников особые </w:t>
      </w:r>
      <w:r w:rsidR="001922A4" w:rsidRPr="00512289">
        <w:rPr>
          <w:rFonts w:ascii="Times New Roman" w:eastAsia="Calibri" w:hAnsi="Times New Roman" w:cs="Times New Roman"/>
          <w:bCs/>
          <w:sz w:val="28"/>
          <w:szCs w:val="24"/>
          <w:u w:val="single"/>
        </w:rPr>
        <w:t>компетенции:</w:t>
      </w:r>
      <w:r w:rsidR="001922A4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14:paraId="68C66D69" w14:textId="77777777" w:rsidR="007974C8" w:rsidRPr="00512289" w:rsidRDefault="007974C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- использование стратегий и методов эффективного общения</w:t>
      </w:r>
    </w:p>
    <w:p w14:paraId="1F60422B" w14:textId="77777777" w:rsidR="007974C8" w:rsidRPr="00512289" w:rsidRDefault="007974C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- </w:t>
      </w:r>
      <w:proofErr w:type="spellStart"/>
      <w:r w:rsidRPr="00512289">
        <w:rPr>
          <w:rFonts w:ascii="Times New Roman" w:eastAsia="Calibri" w:hAnsi="Times New Roman" w:cs="Times New Roman"/>
          <w:bCs/>
          <w:sz w:val="28"/>
          <w:szCs w:val="24"/>
        </w:rPr>
        <w:t>эмпатия</w:t>
      </w:r>
      <w:proofErr w:type="spellEnd"/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и социальная наблюдательность</w:t>
      </w:r>
    </w:p>
    <w:p w14:paraId="4AD72A1C" w14:textId="77777777" w:rsidR="007974C8" w:rsidRPr="00512289" w:rsidRDefault="007974C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- самоконтроль, рефлексия</w:t>
      </w:r>
    </w:p>
    <w:p w14:paraId="3B7760BE" w14:textId="749BC880" w:rsidR="007974C8" w:rsidRPr="00512289" w:rsidRDefault="007974C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- навыки поддержки, убеждения и осуществления влияния</w:t>
      </w:r>
    </w:p>
    <w:p w14:paraId="4AE1A9B7" w14:textId="505A46BF" w:rsidR="005449AB" w:rsidRPr="00512289" w:rsidRDefault="001922A4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-навыки </w:t>
      </w:r>
      <w:proofErr w:type="spellStart"/>
      <w:r w:rsidR="005449AB" w:rsidRPr="00512289">
        <w:rPr>
          <w:rFonts w:ascii="Times New Roman" w:eastAsia="Calibri" w:hAnsi="Times New Roman" w:cs="Times New Roman"/>
          <w:bCs/>
          <w:sz w:val="28"/>
          <w:szCs w:val="24"/>
        </w:rPr>
        <w:t>самопрезентации</w:t>
      </w:r>
      <w:proofErr w:type="spellEnd"/>
      <w:r w:rsidR="005449AB" w:rsidRPr="00512289">
        <w:rPr>
          <w:rFonts w:ascii="Times New Roman" w:eastAsia="Calibri" w:hAnsi="Times New Roman" w:cs="Times New Roman"/>
          <w:bCs/>
          <w:sz w:val="28"/>
          <w:szCs w:val="24"/>
        </w:rPr>
        <w:t xml:space="preserve"> и презентации собственного продукта</w:t>
      </w:r>
    </w:p>
    <w:p w14:paraId="6DC73A6E" w14:textId="3928FDC2" w:rsidR="007974C8" w:rsidRPr="00512289" w:rsidRDefault="007974C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- навыки социального проектирования</w:t>
      </w:r>
      <w:r w:rsidR="001922A4" w:rsidRPr="00512289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7FB78FED" w14:textId="0F196CE6" w:rsidR="007974C8" w:rsidRPr="00512289" w:rsidRDefault="007974C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12289">
        <w:rPr>
          <w:rFonts w:ascii="Times New Roman" w:eastAsia="Calibri" w:hAnsi="Times New Roman" w:cs="Times New Roman"/>
          <w:bCs/>
          <w:sz w:val="28"/>
          <w:szCs w:val="24"/>
        </w:rPr>
        <w:t>- навыки работы в группе и с группой и др.</w:t>
      </w:r>
    </w:p>
    <w:p w14:paraId="2D956618" w14:textId="4D72FD4C" w:rsidR="00B428F9" w:rsidRDefault="00B428F9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451E1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Обучение в профильных психолого-педагогических классах помимо </w:t>
      </w:r>
      <w:r w:rsidR="004C583D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так называемых </w:t>
      </w:r>
      <w:proofErr w:type="spellStart"/>
      <w:r w:rsidRPr="00942B73">
        <w:rPr>
          <w:rFonts w:ascii="Times New Roman" w:eastAsia="Calibri" w:hAnsi="Times New Roman" w:cs="Times New Roman"/>
          <w:i/>
          <w:sz w:val="28"/>
          <w:szCs w:val="24"/>
        </w:rPr>
        <w:t>soft</w:t>
      </w:r>
      <w:proofErr w:type="spellEnd"/>
      <w:r w:rsidRPr="00942B73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proofErr w:type="spellStart"/>
      <w:r w:rsidRPr="00942B73">
        <w:rPr>
          <w:rFonts w:ascii="Times New Roman" w:eastAsia="Calibri" w:hAnsi="Times New Roman" w:cs="Times New Roman"/>
          <w:i/>
          <w:sz w:val="28"/>
          <w:szCs w:val="24"/>
        </w:rPr>
        <w:t>skills</w:t>
      </w:r>
      <w:proofErr w:type="spellEnd"/>
      <w:r w:rsidR="005451E1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(качества личности)</w:t>
      </w:r>
      <w:r w:rsidR="00A80F3B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и </w:t>
      </w:r>
      <w:proofErr w:type="spellStart"/>
      <w:r w:rsidR="00A80F3B" w:rsidRPr="00942B73">
        <w:rPr>
          <w:rFonts w:ascii="Times New Roman" w:eastAsia="Calibri" w:hAnsi="Times New Roman" w:cs="Times New Roman"/>
          <w:i/>
          <w:sz w:val="28"/>
          <w:szCs w:val="24"/>
        </w:rPr>
        <w:t>hard</w:t>
      </w:r>
      <w:proofErr w:type="spellEnd"/>
      <w:r w:rsidR="00A80F3B" w:rsidRPr="00942B73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proofErr w:type="spellStart"/>
      <w:r w:rsidR="00A80F3B" w:rsidRPr="00942B73">
        <w:rPr>
          <w:rFonts w:ascii="Times New Roman" w:eastAsia="Calibri" w:hAnsi="Times New Roman" w:cs="Times New Roman"/>
          <w:i/>
          <w:sz w:val="28"/>
          <w:szCs w:val="24"/>
        </w:rPr>
        <w:t>skills</w:t>
      </w:r>
      <w:proofErr w:type="spellEnd"/>
      <w:r w:rsidR="00A80F3B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(профессиональные навыки) </w:t>
      </w:r>
      <w:r w:rsidR="004A7CCB">
        <w:rPr>
          <w:rFonts w:ascii="Times New Roman" w:eastAsia="Calibri" w:hAnsi="Times New Roman" w:cs="Times New Roman"/>
          <w:bCs/>
          <w:sz w:val="28"/>
          <w:szCs w:val="24"/>
        </w:rPr>
        <w:t>помогает формировать</w:t>
      </w:r>
      <w:r w:rsidR="00A80F3B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ещё </w:t>
      </w:r>
      <w:r w:rsidR="00137613">
        <w:rPr>
          <w:rFonts w:ascii="Times New Roman" w:eastAsia="Calibri" w:hAnsi="Times New Roman" w:cs="Times New Roman"/>
          <w:bCs/>
          <w:sz w:val="28"/>
          <w:szCs w:val="24"/>
        </w:rPr>
        <w:t>два</w:t>
      </w:r>
      <w:r w:rsidR="00A80F3B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тип</w:t>
      </w:r>
      <w:r w:rsidR="00137613">
        <w:rPr>
          <w:rFonts w:ascii="Times New Roman" w:eastAsia="Calibri" w:hAnsi="Times New Roman" w:cs="Times New Roman"/>
          <w:bCs/>
          <w:sz w:val="28"/>
          <w:szCs w:val="24"/>
        </w:rPr>
        <w:t>а</w:t>
      </w:r>
      <w:r w:rsidR="00A80F3B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навык</w:t>
      </w:r>
      <w:r w:rsidR="00137613">
        <w:rPr>
          <w:rFonts w:ascii="Times New Roman" w:eastAsia="Calibri" w:hAnsi="Times New Roman" w:cs="Times New Roman"/>
          <w:bCs/>
          <w:sz w:val="28"/>
          <w:szCs w:val="24"/>
        </w:rPr>
        <w:t>ов</w:t>
      </w:r>
      <w:r w:rsidR="00A80F3B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– </w:t>
      </w:r>
      <w:proofErr w:type="spellStart"/>
      <w:r w:rsidR="00A80F3B" w:rsidRPr="00942B73">
        <w:rPr>
          <w:rFonts w:ascii="Times New Roman" w:eastAsia="Calibri" w:hAnsi="Times New Roman" w:cs="Times New Roman"/>
          <w:i/>
          <w:sz w:val="28"/>
          <w:szCs w:val="24"/>
        </w:rPr>
        <w:t>self</w:t>
      </w:r>
      <w:proofErr w:type="spellEnd"/>
      <w:r w:rsidR="00434D8D" w:rsidRPr="00942B73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proofErr w:type="spellStart"/>
      <w:r w:rsidR="00A80F3B" w:rsidRPr="00942B73">
        <w:rPr>
          <w:rFonts w:ascii="Times New Roman" w:eastAsia="Calibri" w:hAnsi="Times New Roman" w:cs="Times New Roman"/>
          <w:i/>
          <w:sz w:val="28"/>
          <w:szCs w:val="24"/>
        </w:rPr>
        <w:t>s</w:t>
      </w:r>
      <w:r w:rsidR="005451E1" w:rsidRPr="00942B73">
        <w:rPr>
          <w:rFonts w:ascii="Times New Roman" w:eastAsia="Calibri" w:hAnsi="Times New Roman" w:cs="Times New Roman"/>
          <w:i/>
          <w:sz w:val="28"/>
          <w:szCs w:val="24"/>
        </w:rPr>
        <w:t>kills</w:t>
      </w:r>
      <w:proofErr w:type="spellEnd"/>
      <w:r w:rsidR="005451E1" w:rsidRPr="005451E1">
        <w:rPr>
          <w:rFonts w:ascii="Times New Roman" w:eastAsia="Calibri" w:hAnsi="Times New Roman" w:cs="Times New Roman"/>
          <w:bCs/>
          <w:sz w:val="28"/>
          <w:szCs w:val="24"/>
        </w:rPr>
        <w:t xml:space="preserve"> (навыки </w:t>
      </w:r>
      <w:r w:rsidR="002B6C60">
        <w:rPr>
          <w:rFonts w:ascii="Times New Roman" w:eastAsia="Calibri" w:hAnsi="Times New Roman" w:cs="Times New Roman"/>
          <w:bCs/>
          <w:sz w:val="28"/>
          <w:szCs w:val="24"/>
        </w:rPr>
        <w:t>«построения себя»</w:t>
      </w:r>
      <w:r w:rsidR="005451E1" w:rsidRPr="005451E1">
        <w:rPr>
          <w:rFonts w:ascii="Times New Roman" w:eastAsia="Calibri" w:hAnsi="Times New Roman" w:cs="Times New Roman"/>
          <w:bCs/>
          <w:sz w:val="28"/>
          <w:szCs w:val="24"/>
        </w:rPr>
        <w:t>)</w:t>
      </w:r>
      <w:r w:rsidR="00137613">
        <w:rPr>
          <w:rFonts w:ascii="Times New Roman" w:eastAsia="Calibri" w:hAnsi="Times New Roman" w:cs="Times New Roman"/>
          <w:bCs/>
          <w:sz w:val="28"/>
          <w:szCs w:val="24"/>
        </w:rPr>
        <w:t xml:space="preserve"> и </w:t>
      </w:r>
      <w:proofErr w:type="spellStart"/>
      <w:r w:rsidR="00137613" w:rsidRPr="00942B73">
        <w:rPr>
          <w:rFonts w:ascii="Times New Roman" w:eastAsia="Calibri" w:hAnsi="Times New Roman" w:cs="Times New Roman"/>
          <w:i/>
          <w:sz w:val="28"/>
          <w:szCs w:val="24"/>
        </w:rPr>
        <w:t>digital</w:t>
      </w:r>
      <w:proofErr w:type="spellEnd"/>
      <w:r w:rsidR="00137613" w:rsidRPr="00942B73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proofErr w:type="spellStart"/>
      <w:r w:rsidR="00137613" w:rsidRPr="00942B73">
        <w:rPr>
          <w:rFonts w:ascii="Times New Roman" w:eastAsia="Calibri" w:hAnsi="Times New Roman" w:cs="Times New Roman"/>
          <w:i/>
          <w:sz w:val="28"/>
          <w:szCs w:val="24"/>
        </w:rPr>
        <w:t>skills</w:t>
      </w:r>
      <w:proofErr w:type="spellEnd"/>
      <w:r w:rsidR="00137613">
        <w:rPr>
          <w:rFonts w:ascii="Times New Roman" w:eastAsia="Calibri" w:hAnsi="Times New Roman" w:cs="Times New Roman"/>
          <w:bCs/>
          <w:sz w:val="28"/>
          <w:szCs w:val="24"/>
        </w:rPr>
        <w:t xml:space="preserve"> (цифровые навыки)</w:t>
      </w:r>
      <w:r w:rsidR="00481F45">
        <w:rPr>
          <w:rFonts w:ascii="Times New Roman" w:eastAsia="Calibri" w:hAnsi="Times New Roman" w:cs="Times New Roman"/>
          <w:bCs/>
          <w:sz w:val="28"/>
          <w:szCs w:val="24"/>
        </w:rPr>
        <w:t>, поэтому в содержание любых видов деятельности и мероприятий целесообразно включать и рефлексивный компонент</w:t>
      </w:r>
      <w:r w:rsidR="00137613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="00CA6973">
        <w:rPr>
          <w:rFonts w:ascii="Times New Roman" w:eastAsia="Calibri" w:hAnsi="Times New Roman" w:cs="Times New Roman"/>
          <w:bCs/>
          <w:sz w:val="28"/>
          <w:szCs w:val="24"/>
        </w:rPr>
        <w:t xml:space="preserve">и </w:t>
      </w:r>
      <w:r w:rsidR="004A7CCB">
        <w:rPr>
          <w:rFonts w:ascii="Times New Roman" w:eastAsia="Calibri" w:hAnsi="Times New Roman" w:cs="Times New Roman"/>
          <w:bCs/>
          <w:sz w:val="28"/>
          <w:szCs w:val="24"/>
        </w:rPr>
        <w:t xml:space="preserve">получение </w:t>
      </w:r>
      <w:r w:rsidR="00CA6973">
        <w:rPr>
          <w:rFonts w:ascii="Times New Roman" w:eastAsia="Calibri" w:hAnsi="Times New Roman" w:cs="Times New Roman"/>
          <w:bCs/>
          <w:sz w:val="28"/>
          <w:szCs w:val="24"/>
        </w:rPr>
        <w:t>опыт</w:t>
      </w:r>
      <w:r w:rsidR="004A7CCB">
        <w:rPr>
          <w:rFonts w:ascii="Times New Roman" w:eastAsia="Calibri" w:hAnsi="Times New Roman" w:cs="Times New Roman"/>
          <w:bCs/>
          <w:sz w:val="28"/>
          <w:szCs w:val="24"/>
        </w:rPr>
        <w:t>а</w:t>
      </w:r>
      <w:r w:rsidR="00CA6973">
        <w:rPr>
          <w:rFonts w:ascii="Times New Roman" w:eastAsia="Calibri" w:hAnsi="Times New Roman" w:cs="Times New Roman"/>
          <w:bCs/>
          <w:sz w:val="28"/>
          <w:szCs w:val="24"/>
        </w:rPr>
        <w:t xml:space="preserve"> использования цифровых инструментов</w:t>
      </w:r>
      <w:r w:rsidR="00481F45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7435B184" w14:textId="001D9C10" w:rsidR="0077573E" w:rsidRPr="00512289" w:rsidRDefault="0077573E" w:rsidP="00512289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>Содержание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деятельности обучающихся в </w:t>
      </w:r>
      <w:r w:rsidR="00942B73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психолого-педагогических классах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включает</w:t>
      </w:r>
      <w:r w:rsidR="009360E0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органическое сочетание теоретической и практической подготовки, причём теория должна осваиваться </w:t>
      </w:r>
      <w:r w:rsidR="00EC33E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учениками</w:t>
      </w:r>
      <w:r w:rsidR="00C63F7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63F7F" w:rsidRPr="00512289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в связи</w:t>
      </w:r>
      <w:r w:rsidR="00C63F7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практикой, чтобы </w:t>
      </w:r>
      <w:r w:rsidR="002E5A4D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они</w:t>
      </w:r>
      <w:r w:rsidR="00C63F7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могли понимать суть педагогических приёмов или </w:t>
      </w:r>
      <w:r w:rsidR="002E5A4D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форм работы с детьми</w:t>
      </w:r>
      <w:r w:rsidR="004921D9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5D55B255" w14:textId="05144373" w:rsidR="00887980" w:rsidRPr="00512289" w:rsidRDefault="004921D9" w:rsidP="00512289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В рамках теоретической подготовки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ученики знакомятся с основами педагогики и психологии,</w:t>
      </w:r>
      <w:r w:rsidR="003F16B9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E32DE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с основными документами, регламентирующими психолого-педагогическую деятельность</w:t>
      </w:r>
      <w:r w:rsidR="003F16B9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с </w:t>
      </w:r>
      <w:r w:rsidR="00CE0EC5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методами обучения и воспитания, в том числе на цифровых платформах</w:t>
      </w:r>
      <w:r w:rsidR="003F16B9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с </w:t>
      </w:r>
      <w:r w:rsidR="00887980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передовым опытом в области педагогики, психологии, медицины</w:t>
      </w:r>
      <w:r w:rsidR="00D00E6A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</w:t>
      </w:r>
      <w:r w:rsidR="00D00E6A" w:rsidRPr="00512289">
        <w:rPr>
          <w:rFonts w:ascii="Times New Roman" w:eastAsia="Arial" w:hAnsi="Times New Roman" w:cs="Times New Roman"/>
          <w:sz w:val="28"/>
          <w:szCs w:val="28"/>
          <w:lang w:val="en-US" w:eastAsia="ru-RU"/>
        </w:rPr>
        <w:t>IT</w:t>
      </w:r>
      <w:r w:rsidR="00D00E6A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-технологий</w:t>
      </w:r>
      <w:r w:rsidR="007F5190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(VR-контент)</w:t>
      </w:r>
      <w:r w:rsidR="000076CA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756C4A4C" w14:textId="3FDD35CD" w:rsidR="000076CA" w:rsidRPr="00512289" w:rsidRDefault="000076CA" w:rsidP="00512289">
      <w:pPr>
        <w:tabs>
          <w:tab w:val="left" w:pos="993"/>
        </w:tabs>
        <w:spacing w:after="0" w:line="360" w:lineRule="auto"/>
        <w:ind w:left="709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Практическая подготовк</w:t>
      </w:r>
      <w:r w:rsidR="00BF1AD4" w:rsidRPr="00512289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а</w:t>
      </w:r>
      <w:r w:rsidRPr="00512289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 включает:</w:t>
      </w:r>
    </w:p>
    <w:p w14:paraId="45638723" w14:textId="2498D110" w:rsidR="0077573E" w:rsidRPr="00512289" w:rsidRDefault="0077573E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осуществление профессиональных проб </w:t>
      </w:r>
      <w:r w:rsidR="00F055F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педагогическо</w:t>
      </w:r>
      <w:r w:rsidR="00F055F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взаимодейств</w:t>
      </w:r>
      <w:r w:rsidR="00F055F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ие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более младшими детьми</w:t>
      </w:r>
      <w:r w:rsidR="00F055F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, разработка и проведение</w:t>
      </w:r>
      <w:r w:rsidR="007E32DE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055FF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мини-уроков, воспитательных мероприятий и др.)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14:paraId="159907CA" w14:textId="0024B5A8" w:rsidR="00EE589A" w:rsidRPr="00512289" w:rsidRDefault="00EE589A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проведение исследований, разработка и реализация проектов социальной направленности;</w:t>
      </w:r>
    </w:p>
    <w:p w14:paraId="013C60BF" w14:textId="255AFF0B" w:rsidR="00C004C1" w:rsidRPr="00512289" w:rsidRDefault="00EE589A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разработка и реализация </w:t>
      </w:r>
      <w:r w:rsidR="00622491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индивидуально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-ориентированных программ образования, в том числе с освоением в пространстве Интернет</w:t>
      </w:r>
      <w:r w:rsidR="008065F3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на цифровых платформах;</w:t>
      </w:r>
    </w:p>
    <w:p w14:paraId="2EF7211D" w14:textId="1E54B210" w:rsidR="008065F3" w:rsidRPr="00512289" w:rsidRDefault="00BC3B67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создание банка данных образовательных ресурсов (в том числе электронных и цифровых);</w:t>
      </w:r>
    </w:p>
    <w:p w14:paraId="0BB4190F" w14:textId="77777777" w:rsidR="00C004C1" w:rsidRPr="00512289" w:rsidRDefault="00622491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волонтерская деятельность в роли помощника учителя и воспитателя в младших классах</w:t>
      </w:r>
      <w:r w:rsidR="00C004C1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; </w:t>
      </w:r>
    </w:p>
    <w:p w14:paraId="307D2509" w14:textId="77777777" w:rsidR="00C004C1" w:rsidRPr="00512289" w:rsidRDefault="00C004C1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участие в созидательной деятельности школьного самоуправления;</w:t>
      </w:r>
    </w:p>
    <w:p w14:paraId="7FE28E2C" w14:textId="648E5A62" w:rsidR="00C004C1" w:rsidRPr="00512289" w:rsidRDefault="00C004C1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активное включение в общественную жизнь молодого поколения страны, связанного с предметной и психолого-педагогической сферой</w:t>
      </w:r>
      <w:r w:rsidR="00BF1AD4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14:paraId="428033F7" w14:textId="77777777" w:rsidR="00BF1AD4" w:rsidRPr="00512289" w:rsidRDefault="001C30C7" w:rsidP="005122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освоение опыта взаимодействия в цифровой среде</w:t>
      </w:r>
      <w:r w:rsidR="0077573E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758579F2" w14:textId="77777777" w:rsidR="00983C9F" w:rsidRPr="00512289" w:rsidRDefault="00A55C90" w:rsidP="00EF15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рефлексия текущего образовательного процесса (</w:t>
      </w:r>
      <w:r w:rsidR="00BF1AD4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осознанное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участие в освоении учебных дисциплин, стремление совершенствовать учебную деятельность свою и </w:t>
      </w:r>
      <w:r w:rsidR="00BF1AD4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одноклассников</w:t>
      </w:r>
      <w:r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BF1AD4" w:rsidRPr="005122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7D57DE04" w14:textId="36E475BC" w:rsidR="00983C9F" w:rsidRPr="00983C9F" w:rsidRDefault="00983C9F" w:rsidP="00EF154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ru-RU"/>
        </w:rPr>
      </w:pPr>
      <w:r w:rsidRPr="006A77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>Сетевая форма</w:t>
      </w:r>
      <w:r w:rsidRPr="00983C9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реализации ППК предполагает:</w:t>
      </w:r>
    </w:p>
    <w:p w14:paraId="2EED2DC0" w14:textId="77777777" w:rsidR="00983C9F" w:rsidRPr="00097A48" w:rsidRDefault="00983C9F" w:rsidP="00EF154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использование ИКТ;</w:t>
      </w:r>
    </w:p>
    <w:p w14:paraId="5C00E09C" w14:textId="77777777" w:rsidR="00983C9F" w:rsidRPr="00097A48" w:rsidRDefault="00983C9F" w:rsidP="00EF154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смешанное обучение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(англ.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A96601">
        <w:rPr>
          <w:rFonts w:ascii="Times New Roman" w:eastAsia="Arial" w:hAnsi="Times New Roman" w:cs="Times New Roman"/>
          <w:sz w:val="28"/>
          <w:szCs w:val="28"/>
          <w:lang w:eastAsia="ru-RU"/>
        </w:rPr>
        <w:t>lended</w:t>
      </w:r>
      <w:proofErr w:type="spellEnd"/>
      <w:r w:rsidRPr="00A966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A96601">
        <w:rPr>
          <w:rFonts w:ascii="Times New Roman" w:eastAsia="Arial" w:hAnsi="Times New Roman" w:cs="Times New Roman"/>
          <w:sz w:val="28"/>
          <w:szCs w:val="28"/>
          <w:lang w:eastAsia="ru-RU"/>
        </w:rPr>
        <w:t>earning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» -</w:t>
      </w:r>
      <w:r w:rsidRPr="00A966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очное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онлайн);</w:t>
      </w:r>
    </w:p>
    <w:p w14:paraId="28B5B3EA" w14:textId="77777777" w:rsidR="00983C9F" w:rsidRPr="00097A48" w:rsidRDefault="00983C9F" w:rsidP="00EF154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совместно-распределенный характер деятельности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коллективах,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 том числе виртуальных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14:paraId="5DC3D96B" w14:textId="77777777" w:rsidR="00983C9F" w:rsidRPr="00097A48" w:rsidRDefault="00983C9F" w:rsidP="00EF154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сетев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ую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ю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взаимодействия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стейкхолдеров</w:t>
      </w:r>
      <w:proofErr w:type="spellEnd"/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: органов управления образования, руководителей и педагогов образовательных организаций, преподавателей и ученых педагогического вуза, старшеклассников и их родителей;</w:t>
      </w:r>
    </w:p>
    <w:p w14:paraId="4EE28BB5" w14:textId="77777777" w:rsidR="00983C9F" w:rsidRDefault="00983C9F" w:rsidP="00EF15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о-правовое обеспечение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: соглашения, положения (типовые/ примерные), шаблоны учебных планов и программ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т.д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4CA75631" w14:textId="77777777" w:rsidR="00983C9F" w:rsidRDefault="00983C9F" w:rsidP="00EF154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38247C9" w14:textId="46E34F1C" w:rsidR="0077573E" w:rsidRPr="00A96313" w:rsidRDefault="0077573E" w:rsidP="00EF154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ru-RU"/>
        </w:rPr>
      </w:pPr>
      <w:r w:rsidRPr="006A77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Результативность 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прохождения программы </w:t>
      </w:r>
      <w:r w:rsidR="006F448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психолого-педагогических </w:t>
      </w:r>
      <w:r w:rsidR="00A9631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классов </w:t>
      </w:r>
      <w:r w:rsidR="003C41A2">
        <w:rPr>
          <w:rFonts w:ascii="Times New Roman" w:eastAsia="Arial" w:hAnsi="Times New Roman" w:cs="Times New Roman"/>
          <w:sz w:val="28"/>
          <w:szCs w:val="28"/>
          <w:lang w:eastAsia="ru-RU"/>
        </w:rPr>
        <w:t>отражается:</w:t>
      </w:r>
    </w:p>
    <w:p w14:paraId="2808B8EC" w14:textId="66DFB4A1" w:rsidR="0077573E" w:rsidRPr="00097A48" w:rsidRDefault="003C41A2" w:rsidP="00EF154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различных </w:t>
      </w:r>
      <w:r w:rsidR="0077573E"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ах</w:t>
      </w:r>
      <w:r w:rsidR="0077573E"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r w:rsidR="008F60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разработка и реализация проектов, </w:t>
      </w:r>
      <w:r w:rsidR="001D7894">
        <w:rPr>
          <w:rFonts w:ascii="Times New Roman" w:eastAsia="Arial" w:hAnsi="Times New Roman" w:cs="Times New Roman"/>
          <w:sz w:val="28"/>
          <w:szCs w:val="28"/>
          <w:lang w:eastAsia="ru-RU"/>
        </w:rPr>
        <w:t>выполнение заданий</w:t>
      </w:r>
      <w:r w:rsidR="008F60BD">
        <w:rPr>
          <w:rFonts w:ascii="Times New Roman" w:eastAsia="Arial" w:hAnsi="Times New Roman" w:cs="Times New Roman"/>
          <w:sz w:val="28"/>
          <w:szCs w:val="28"/>
          <w:lang w:eastAsia="ru-RU"/>
        </w:rPr>
        <w:t>, самопроверка/взаимопроверка заданий и т.д.)</w:t>
      </w:r>
      <w:r w:rsidR="0077573E"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F60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7573E"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F60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71AAF379" w14:textId="4F26CAA6" w:rsidR="0077573E" w:rsidRDefault="001D7894" w:rsidP="0051228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различных </w:t>
      </w:r>
      <w:r w:rsidR="0077573E"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ах</w:t>
      </w:r>
      <w:r w:rsidR="0077573E"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содержани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77573E"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итоговой аттестации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(защита проектов, решение профессиональных задач, портфолио и т.д.)</w:t>
      </w:r>
      <w:r w:rsidR="00D23A7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1E3910D5" w14:textId="08B281E3" w:rsidR="00D23A7B" w:rsidRPr="00097A48" w:rsidRDefault="00D23A7B" w:rsidP="0051228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 участии</w:t>
      </w:r>
      <w:r w:rsidRPr="00D23A7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>в олимпиадах по педагогике и психологии (всероссийских/ вузовских)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позволяющих получить дополнительные преимущества при поступлении в </w:t>
      </w:r>
      <w:r w:rsidR="006F4484">
        <w:rPr>
          <w:rFonts w:ascii="Times New Roman" w:eastAsia="Arial" w:hAnsi="Times New Roman" w:cs="Times New Roman"/>
          <w:sz w:val="28"/>
          <w:szCs w:val="28"/>
          <w:lang w:eastAsia="ru-RU"/>
        </w:rPr>
        <w:t>педагогический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вуз</w:t>
      </w:r>
      <w:r w:rsidR="006F448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(или) на программы по педагогическим направлениям подготовки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0F91CA39" w14:textId="681D92F8" w:rsidR="008B4538" w:rsidRPr="008B4538" w:rsidRDefault="00D23A7B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6707AD25" w14:textId="3AA3988B" w:rsidR="008B4538" w:rsidRPr="00D43AE8" w:rsidRDefault="00C15217" w:rsidP="00512289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  <w:r w:rsidRPr="00D43AE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5</w:t>
      </w:r>
      <w:r w:rsidR="008B4538" w:rsidRPr="00D43AE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8B4538" w:rsidRPr="00D43AE8">
        <w:rPr>
          <w:rFonts w:ascii="Times New Roman" w:eastAsia="Calibri" w:hAnsi="Times New Roman" w:cs="Times New Roman"/>
          <w:b/>
          <w:sz w:val="28"/>
          <w:szCs w:val="24"/>
        </w:rPr>
        <w:tab/>
        <w:t>Ресурсное обеспечение</w:t>
      </w:r>
      <w:r w:rsidR="008B4538" w:rsidRPr="00D43AE8">
        <w:rPr>
          <w:rFonts w:ascii="Times New Roman" w:eastAsia="Calibri" w:hAnsi="Times New Roman" w:cs="Times New Roman"/>
          <w:b/>
          <w:sz w:val="28"/>
          <w:szCs w:val="24"/>
        </w:rPr>
        <w:tab/>
      </w:r>
    </w:p>
    <w:p w14:paraId="2BB3A906" w14:textId="618AE75D" w:rsidR="003F13E8" w:rsidRDefault="003F13E8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5.</w:t>
      </w:r>
      <w:r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1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 Нормативн</w:t>
      </w:r>
      <w:r w:rsidR="00EF154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ое 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правовое обеспечение</w:t>
      </w:r>
      <w:r w:rsidR="006F4484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</w:t>
      </w:r>
    </w:p>
    <w:p w14:paraId="10E3DF88" w14:textId="5B827D1B" w:rsidR="0043318F" w:rsidRDefault="0043318F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3318F">
        <w:rPr>
          <w:rFonts w:ascii="Times New Roman" w:eastAsia="Calibri" w:hAnsi="Times New Roman" w:cs="Times New Roman"/>
          <w:bCs/>
          <w:sz w:val="28"/>
          <w:szCs w:val="24"/>
        </w:rPr>
        <w:t>В качестве нормативной базы при организации психолого-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педагогических классов выступают нормативные документы, </w:t>
      </w:r>
      <w:r w:rsidR="00E93A59">
        <w:rPr>
          <w:rFonts w:ascii="Times New Roman" w:eastAsia="Calibri" w:hAnsi="Times New Roman" w:cs="Times New Roman"/>
          <w:bCs/>
          <w:sz w:val="28"/>
          <w:szCs w:val="24"/>
        </w:rPr>
        <w:t>регламентирующие деятельность образовательной организации в целом.</w:t>
      </w:r>
    </w:p>
    <w:p w14:paraId="4FB3AAFB" w14:textId="77777777" w:rsidR="006F4484" w:rsidRPr="0043318F" w:rsidRDefault="00E93A59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Однако каждая образовательная организация, независимо от формы собственности, может разрабатывать локальные нормативные акты, регулирующие </w:t>
      </w:r>
      <w:r w:rsidR="00102A0E">
        <w:rPr>
          <w:rFonts w:ascii="Times New Roman" w:eastAsia="Calibri" w:hAnsi="Times New Roman" w:cs="Times New Roman"/>
          <w:bCs/>
          <w:sz w:val="28"/>
          <w:szCs w:val="24"/>
        </w:rPr>
        <w:t>содержание, способы реализации и условия функционирования профильных психолого-педагогических классов.</w:t>
      </w:r>
      <w:r w:rsidR="006F4484">
        <w:rPr>
          <w:rFonts w:ascii="Times New Roman" w:eastAsia="Calibri" w:hAnsi="Times New Roman" w:cs="Times New Roman"/>
          <w:bCs/>
          <w:sz w:val="28"/>
          <w:szCs w:val="24"/>
        </w:rPr>
        <w:t xml:space="preserve"> Целесообразно привлекать для этой задачи не только специалистов, экспертов, но и родительскую общественность.</w:t>
      </w:r>
    </w:p>
    <w:p w14:paraId="35EEC53A" w14:textId="439235FC" w:rsidR="00E93A59" w:rsidRDefault="006F4484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Проекты локальных нормативных актов, которые могут быть использованы при организации деятельности психолого-педагогических классов, приведены в приложении 5.</w:t>
      </w:r>
    </w:p>
    <w:p w14:paraId="70EF302F" w14:textId="17DD1B43" w:rsidR="003F13E8" w:rsidRDefault="003F13E8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5.2. </w:t>
      </w:r>
      <w:r w:rsidR="006F4484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Диагностическое</w:t>
      </w:r>
      <w:r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 обеспечение</w:t>
      </w:r>
      <w:r w:rsidR="006F4484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</w:t>
      </w:r>
    </w:p>
    <w:p w14:paraId="79D8D575" w14:textId="77777777" w:rsidR="0031166D" w:rsidRDefault="004E33F9" w:rsidP="0051228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Для успешной реализации</w:t>
      </w:r>
      <w:r w:rsidR="002224E6">
        <w:rPr>
          <w:rFonts w:ascii="Times New Roman" w:eastAsia="Calibri" w:hAnsi="Times New Roman" w:cs="Times New Roman"/>
          <w:bCs/>
          <w:sz w:val="28"/>
          <w:szCs w:val="24"/>
        </w:rPr>
        <w:t xml:space="preserve"> деятельности профильных психолого-педагогических классов необходимо обеспечить не только процесс непосредственного обучения школьников, но и </w:t>
      </w:r>
      <w:r w:rsidR="0031166D">
        <w:rPr>
          <w:rFonts w:ascii="Times New Roman" w:eastAsia="Calibri" w:hAnsi="Times New Roman" w:cs="Times New Roman"/>
          <w:bCs/>
          <w:sz w:val="28"/>
          <w:szCs w:val="24"/>
        </w:rPr>
        <w:t>реализацию технологий выявления педагогической одарённости.</w:t>
      </w:r>
    </w:p>
    <w:p w14:paraId="611438F6" w14:textId="376DF0C3" w:rsidR="004E33F9" w:rsidRDefault="0031166D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С этой целью необходимо </w:t>
      </w:r>
      <w:r w:rsidR="000F1812">
        <w:rPr>
          <w:rFonts w:ascii="Times New Roman" w:eastAsia="Calibri" w:hAnsi="Times New Roman" w:cs="Times New Roman"/>
          <w:bCs/>
          <w:sz w:val="28"/>
          <w:szCs w:val="24"/>
        </w:rPr>
        <w:t>проводить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2224E6">
        <w:rPr>
          <w:rFonts w:ascii="Times New Roman" w:eastAsia="Calibri" w:hAnsi="Times New Roman" w:cs="Times New Roman"/>
          <w:bCs/>
          <w:sz w:val="28"/>
          <w:szCs w:val="24"/>
        </w:rPr>
        <w:t>диагностику их индивидуальн</w:t>
      </w:r>
      <w:r w:rsidR="00635224">
        <w:rPr>
          <w:rFonts w:ascii="Times New Roman" w:eastAsia="Calibri" w:hAnsi="Times New Roman" w:cs="Times New Roman"/>
          <w:bCs/>
          <w:sz w:val="28"/>
          <w:szCs w:val="24"/>
        </w:rPr>
        <w:t>о-личностного профиля</w:t>
      </w:r>
      <w:r w:rsidR="000F1812">
        <w:rPr>
          <w:rFonts w:ascii="Times New Roman" w:eastAsia="Calibri" w:hAnsi="Times New Roman" w:cs="Times New Roman"/>
          <w:bCs/>
          <w:sz w:val="28"/>
          <w:szCs w:val="24"/>
        </w:rPr>
        <w:t xml:space="preserve"> и</w:t>
      </w:r>
      <w:r w:rsidR="00635224">
        <w:rPr>
          <w:rFonts w:ascii="Times New Roman" w:eastAsia="Calibri" w:hAnsi="Times New Roman" w:cs="Times New Roman"/>
          <w:bCs/>
          <w:sz w:val="28"/>
          <w:szCs w:val="24"/>
        </w:rPr>
        <w:t xml:space="preserve"> особых способностей к педагогической деятельности, </w:t>
      </w:r>
      <w:r w:rsidR="000F1812">
        <w:rPr>
          <w:rFonts w:ascii="Times New Roman" w:eastAsia="Calibri" w:hAnsi="Times New Roman" w:cs="Times New Roman"/>
          <w:bCs/>
          <w:sz w:val="28"/>
          <w:szCs w:val="24"/>
        </w:rPr>
        <w:t>а также</w:t>
      </w:r>
      <w:r w:rsidR="00635224">
        <w:rPr>
          <w:rFonts w:ascii="Times New Roman" w:eastAsia="Calibri" w:hAnsi="Times New Roman" w:cs="Times New Roman"/>
          <w:bCs/>
          <w:sz w:val="28"/>
          <w:szCs w:val="24"/>
        </w:rPr>
        <w:t xml:space="preserve"> осуществлять мониторинг их академических</w:t>
      </w:r>
      <w:r w:rsidR="00991FB6">
        <w:rPr>
          <w:rFonts w:ascii="Times New Roman" w:eastAsia="Calibri" w:hAnsi="Times New Roman" w:cs="Times New Roman"/>
          <w:bCs/>
          <w:sz w:val="28"/>
          <w:szCs w:val="24"/>
        </w:rPr>
        <w:t xml:space="preserve"> и личностно-профессиональных достижений.</w:t>
      </w:r>
    </w:p>
    <w:p w14:paraId="0FBA3904" w14:textId="0E275371" w:rsidR="008363D9" w:rsidRDefault="008363D9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Для каждого этапа работы с детьми (диагностика, отбор, проектирование индивидуальных маршрутов, </w:t>
      </w:r>
      <w:r w:rsidR="00CB5CCE">
        <w:rPr>
          <w:rFonts w:ascii="Times New Roman" w:eastAsia="Calibri" w:hAnsi="Times New Roman" w:cs="Times New Roman"/>
          <w:bCs/>
          <w:sz w:val="28"/>
          <w:szCs w:val="24"/>
        </w:rPr>
        <w:t xml:space="preserve">учёт и оценка их достижений, анализ итогов практик и результатов обучения и т.д.)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необходимо </w:t>
      </w:r>
      <w:r w:rsidR="00C555D5">
        <w:rPr>
          <w:rFonts w:ascii="Times New Roman" w:eastAsia="Calibri" w:hAnsi="Times New Roman" w:cs="Times New Roman"/>
          <w:bCs/>
          <w:sz w:val="28"/>
          <w:szCs w:val="24"/>
        </w:rPr>
        <w:t>подбирать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свою технологию.</w:t>
      </w:r>
    </w:p>
    <w:p w14:paraId="28AFC403" w14:textId="002DB641" w:rsidR="00991FB6" w:rsidRDefault="00991FB6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Диагностические процедуры могут осуществляться как </w:t>
      </w:r>
      <w:r w:rsidR="00EF052D">
        <w:rPr>
          <w:rFonts w:ascii="Times New Roman" w:eastAsia="Calibri" w:hAnsi="Times New Roman" w:cs="Times New Roman"/>
          <w:bCs/>
          <w:sz w:val="28"/>
          <w:szCs w:val="24"/>
        </w:rPr>
        <w:t>школьными психологами (при наличии), так и с помощью сторонних организаций (Центров помощи семье и детям, Центров комплексного психолого-</w:t>
      </w:r>
      <w:r w:rsidR="00EF052D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педагогического сопровождения и т.д.)</w:t>
      </w:r>
      <w:r w:rsidR="00FD0ABD">
        <w:rPr>
          <w:rFonts w:ascii="Times New Roman" w:eastAsia="Calibri" w:hAnsi="Times New Roman" w:cs="Times New Roman"/>
          <w:bCs/>
          <w:sz w:val="28"/>
          <w:szCs w:val="24"/>
        </w:rPr>
        <w:t xml:space="preserve"> при соблюдении всех требований к подобным процедурам.</w:t>
      </w:r>
    </w:p>
    <w:p w14:paraId="74B58066" w14:textId="3415434E" w:rsidR="001776C0" w:rsidRDefault="001776C0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В случаях, если диагностика осуществляется силами школы, специалисты психологической службы должны быть обеспечены соответствующим пакетом </w:t>
      </w:r>
      <w:r w:rsidR="00BC1EFF">
        <w:rPr>
          <w:rFonts w:ascii="Times New Roman" w:eastAsia="Calibri" w:hAnsi="Times New Roman" w:cs="Times New Roman"/>
          <w:bCs/>
          <w:sz w:val="28"/>
          <w:szCs w:val="24"/>
        </w:rPr>
        <w:t xml:space="preserve">валидных </w:t>
      </w:r>
      <w:r>
        <w:rPr>
          <w:rFonts w:ascii="Times New Roman" w:eastAsia="Calibri" w:hAnsi="Times New Roman" w:cs="Times New Roman"/>
          <w:bCs/>
          <w:sz w:val="28"/>
          <w:szCs w:val="24"/>
        </w:rPr>
        <w:t>психодиагностических методик</w:t>
      </w:r>
      <w:r w:rsidR="00BC1EFF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6F04BB99" w14:textId="1F6D14E2" w:rsidR="003F13E8" w:rsidRDefault="0073679D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8316E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555D5">
        <w:rPr>
          <w:rFonts w:ascii="Times New Roman" w:hAnsi="Times New Roman" w:cs="Times New Roman"/>
          <w:sz w:val="28"/>
          <w:szCs w:val="28"/>
        </w:rPr>
        <w:t>6</w:t>
      </w:r>
      <w:r w:rsidRPr="008316E3">
        <w:rPr>
          <w:rFonts w:ascii="Times New Roman" w:hAnsi="Times New Roman" w:cs="Times New Roman"/>
          <w:sz w:val="28"/>
          <w:szCs w:val="28"/>
        </w:rPr>
        <w:t xml:space="preserve"> приведены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материалы по диагностик</w:t>
      </w:r>
      <w:r w:rsidR="009A4C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одарённости учеников.</w:t>
      </w:r>
    </w:p>
    <w:p w14:paraId="2C8A4660" w14:textId="0461ECCB" w:rsidR="008B4538" w:rsidRDefault="006F426F" w:rsidP="00512289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5</w:t>
      </w:r>
      <w:r w:rsidR="008B4538"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</w:t>
      </w:r>
      <w:r w:rsidR="003F13E8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3</w:t>
      </w:r>
      <w:r w:rsidR="008B4538"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 Учебно-методическое обеспечение</w:t>
      </w:r>
      <w:r w:rsidR="006F4484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</w:t>
      </w:r>
      <w:r w:rsidR="008B4538"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68FF0F9D" w14:textId="5E203662" w:rsidR="000779B1" w:rsidRDefault="000779B1" w:rsidP="00512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пакета учебно-методических материалов строится </w:t>
      </w:r>
      <w:r w:rsidR="008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5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государственными образовательными стандартами общего образования, </w:t>
      </w:r>
      <w:r w:rsidR="008D4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 задачами, которые ставит для себя конкретная образовательная организация</w:t>
      </w:r>
      <w:r w:rsidR="00A15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теми ресурсами, которыми она располагает.</w:t>
      </w:r>
    </w:p>
    <w:p w14:paraId="5DE5B9F5" w14:textId="311AA44B" w:rsidR="00C555D5" w:rsidRDefault="00C555D5" w:rsidP="00512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учебно-методических материалов для организации образовательного процесса в классах психолого-педагогической направленности, включая примерные учебные планы, примерные рабочие программы предметов, рекомендации по организации внеурочной деятельности приведены в приложении 7.</w:t>
      </w:r>
    </w:p>
    <w:p w14:paraId="72ACFAE7" w14:textId="189316FD" w:rsidR="00A15B10" w:rsidRDefault="00A15B10" w:rsidP="00512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приведён примерный перечень того, что необходимо иметь для реализации проф</w:t>
      </w:r>
      <w:r w:rsidR="007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психолого-педагогического обучения школьников.</w:t>
      </w:r>
    </w:p>
    <w:p w14:paraId="7813F305" w14:textId="0D8F3FEE" w:rsidR="00C86730" w:rsidRPr="00297956" w:rsidRDefault="00C86730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Методические средства:  </w:t>
      </w:r>
    </w:p>
    <w:p w14:paraId="111BEDE8" w14:textId="219F66E3" w:rsidR="00CA2705" w:rsidRDefault="00CA2705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планы, в </w:t>
      </w:r>
      <w:proofErr w:type="spellStart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индивидуальные учебные планы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12E5D8" w14:textId="77777777" w:rsidR="00371368" w:rsidRPr="00D06B78" w:rsidRDefault="00371368" w:rsidP="0051228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тематика исследований и проектов;</w:t>
      </w:r>
    </w:p>
    <w:p w14:paraId="1D79263D" w14:textId="503BAD75" w:rsidR="00CA2705" w:rsidRPr="00D06B78" w:rsidRDefault="00CA2705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реализации той или иной модели </w:t>
      </w:r>
      <w:r w:rsidR="006F4484">
        <w:rPr>
          <w:rFonts w:ascii="Times New Roman" w:eastAsia="Arial" w:hAnsi="Times New Roman" w:cs="Times New Roman"/>
          <w:sz w:val="28"/>
          <w:szCs w:val="28"/>
          <w:lang w:eastAsia="ru-RU"/>
        </w:rPr>
        <w:t>психолого-педагогических классов</w:t>
      </w: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BCB6B8" w14:textId="3ED00803" w:rsidR="00CA2705" w:rsidRDefault="00CA2705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</w:t>
      </w:r>
      <w:r w:rsidR="006F4484">
        <w:rPr>
          <w:rFonts w:ascii="Times New Roman" w:eastAsia="Arial" w:hAnsi="Times New Roman" w:cs="Times New Roman"/>
          <w:sz w:val="28"/>
          <w:szCs w:val="28"/>
          <w:lang w:eastAsia="ru-RU"/>
        </w:rPr>
        <w:t>психолого-педагогических классов</w:t>
      </w: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программы модулей, курсов, предметов;</w:t>
      </w:r>
    </w:p>
    <w:p w14:paraId="5C4AA63A" w14:textId="7B7CFFCF" w:rsidR="00CA2705" w:rsidRDefault="00CA2705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карты занятий, </w:t>
      </w:r>
      <w:proofErr w:type="spellStart"/>
      <w:r w:rsidRPr="00D0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допрофессиональных</w:t>
      </w:r>
      <w:proofErr w:type="spellEnd"/>
      <w:r w:rsidRPr="00D0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профильных </w:t>
      </w: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0FD4EB" w14:textId="77777777" w:rsidR="00371368" w:rsidRPr="00D06B78" w:rsidRDefault="00371368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комплекты оценочных материалов комплексного образовательного результата (личностных, </w:t>
      </w:r>
      <w:proofErr w:type="spellStart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предметных результатов);</w:t>
      </w:r>
    </w:p>
    <w:p w14:paraId="029B1972" w14:textId="77777777" w:rsidR="00CA2705" w:rsidRPr="00D06B78" w:rsidRDefault="00CA2705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сценарные планы </w:t>
      </w:r>
      <w:proofErr w:type="spellStart"/>
      <w:r w:rsidRPr="00D0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допрофессиональных</w:t>
      </w:r>
      <w:proofErr w:type="spellEnd"/>
      <w:r w:rsidRPr="00D0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профильных </w:t>
      </w: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проб;</w:t>
      </w:r>
    </w:p>
    <w:p w14:paraId="057A2356" w14:textId="77777777" w:rsidR="00371368" w:rsidRPr="00D06B78" w:rsidRDefault="00371368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разработке сценариев, программ смен, дидактических игр, образовательных и </w:t>
      </w:r>
      <w:proofErr w:type="spellStart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-олимпиадных мероприятий; </w:t>
      </w:r>
    </w:p>
    <w:p w14:paraId="39AA43C1" w14:textId="77777777" w:rsidR="00371368" w:rsidRPr="00D06B78" w:rsidRDefault="00371368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мотивационных, коммуникационных тренингов, тренингов на групповое/межгрупповое взаимодействие, тренингов личностного роста;</w:t>
      </w:r>
    </w:p>
    <w:p w14:paraId="27174E0B" w14:textId="77777777" w:rsidR="00371368" w:rsidRPr="00D06B78" w:rsidRDefault="00371368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проведению онлайн-мероприятий образовательного или </w:t>
      </w:r>
      <w:proofErr w:type="spellStart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-олимпиадного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5EF377" w14:textId="0563D58F" w:rsidR="00C86730" w:rsidRPr="00D06B78" w:rsidRDefault="00C86730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анализа психолого-педагогической ситуации, фильма, произведений художественной литературы;</w:t>
      </w:r>
    </w:p>
    <w:p w14:paraId="45AEDE64" w14:textId="77777777" w:rsidR="00C86730" w:rsidRPr="00D06B78" w:rsidRDefault="00C86730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аннотированный список педагогических технологий организации деятельности обучающихся;</w:t>
      </w:r>
    </w:p>
    <w:p w14:paraId="797919E0" w14:textId="293C7D52" w:rsidR="00C86730" w:rsidRDefault="00C86730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разработок ролевых, деловых, имитационных игр, практикумов;</w:t>
      </w:r>
    </w:p>
    <w:p w14:paraId="75F5BF8F" w14:textId="2001155D" w:rsidR="00371368" w:rsidRPr="00D06B78" w:rsidRDefault="00371368" w:rsidP="0051228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диагностических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C4D0B" w14:textId="77777777" w:rsidR="00C86730" w:rsidRPr="00297956" w:rsidRDefault="00C86730" w:rsidP="00512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Дидактические средства:  </w:t>
      </w:r>
    </w:p>
    <w:p w14:paraId="4C248D4A" w14:textId="1CC254C2" w:rsidR="00C86730" w:rsidRDefault="00B46F7D" w:rsidP="0051228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="00C86730"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(художественных, документальных, анимационных фильмов, учебных, научно-популярных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виртуальных тренажеров, развивающих игр</w:t>
      </w:r>
      <w:r w:rsidR="00C86730"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образовательного контента</w:t>
      </w:r>
      <w:r w:rsidR="00C86730"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13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4D381C" w14:textId="14B53C0C" w:rsidR="00C86730" w:rsidRPr="00D06B78" w:rsidRDefault="00C86730" w:rsidP="0051228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раздаточных материалов по проведению ролевых, деловых, имитационных игр, практикумов</w:t>
      </w:r>
      <w:r w:rsidR="00294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6E570C" w14:textId="77777777" w:rsidR="00C86730" w:rsidRPr="00D06B78" w:rsidRDefault="00C86730" w:rsidP="0051228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настольные, развивающие, обучающие игры;</w:t>
      </w:r>
    </w:p>
    <w:p w14:paraId="1EED951B" w14:textId="10FEEF48" w:rsidR="002A13F3" w:rsidRPr="002A13F3" w:rsidRDefault="00C86730" w:rsidP="0051228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294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психолого-педагогических ситуаций</w:t>
      </w:r>
      <w:r w:rsidR="00893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74799" w14:textId="3FDEDF72" w:rsidR="008B4538" w:rsidRDefault="008B4538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  <w:r w:rsidR="006F426F"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5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</w:t>
      </w:r>
      <w:r w:rsidR="005E165C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4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 Кадровое обеспечение</w:t>
      </w:r>
      <w:r w:rsidR="00C555D5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4F314484" w14:textId="644F4CFD" w:rsidR="00893F8F" w:rsidRDefault="00893F8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893F8F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Все специалисты,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участвующие в профильной психолого-педагогической подготовке школьников, должны иметь соответствующее обра</w:t>
      </w:r>
      <w:r w:rsidR="00B6709B">
        <w:rPr>
          <w:rFonts w:ascii="Times New Roman" w:eastAsia="Calibri" w:hAnsi="Times New Roman" w:cs="Times New Roman"/>
          <w:bCs/>
          <w:sz w:val="28"/>
          <w:szCs w:val="24"/>
        </w:rPr>
        <w:t>зование и высокий уровень квалификации.</w:t>
      </w:r>
    </w:p>
    <w:p w14:paraId="6FDADD36" w14:textId="5D6FB556" w:rsidR="00B6709B" w:rsidRDefault="00C555D5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К организации деятельности в классах психолого-педагогической направленности целесообразно привлекать другие заинтересованные образовательные организации (педагогические вузы, колледжи). Также </w:t>
      </w:r>
      <w:r w:rsidR="00B6709B">
        <w:rPr>
          <w:rFonts w:ascii="Times New Roman" w:eastAsia="Calibri" w:hAnsi="Times New Roman" w:cs="Times New Roman"/>
          <w:bCs/>
          <w:sz w:val="28"/>
          <w:szCs w:val="24"/>
        </w:rPr>
        <w:t xml:space="preserve">целесообразно не ограничиваться только педагогами или психологами, но и привлекать к обучению медиков, юристов, </w:t>
      </w:r>
      <w:r w:rsidR="006244DA">
        <w:rPr>
          <w:rFonts w:ascii="Times New Roman" w:eastAsia="Calibri" w:hAnsi="Times New Roman" w:cs="Times New Roman"/>
          <w:bCs/>
          <w:sz w:val="28"/>
          <w:szCs w:val="24"/>
        </w:rPr>
        <w:t>социальных работников, представителей МЧС и других служб, связанных с сохранением здоровья детей и обеспечением их безопасности в образовательном учреждении.</w:t>
      </w:r>
    </w:p>
    <w:p w14:paraId="75080B6A" w14:textId="0374AD20" w:rsidR="006244DA" w:rsidRPr="00893F8F" w:rsidRDefault="006244DA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Для оценки результатов профильного обучения </w:t>
      </w:r>
      <w:r w:rsidR="00B11106">
        <w:rPr>
          <w:rFonts w:ascii="Times New Roman" w:eastAsia="Calibri" w:hAnsi="Times New Roman" w:cs="Times New Roman"/>
          <w:bCs/>
          <w:sz w:val="28"/>
          <w:szCs w:val="24"/>
        </w:rPr>
        <w:t>рекомендуется</w:t>
      </w:r>
      <w:r w:rsidR="00A94031">
        <w:rPr>
          <w:rFonts w:ascii="Times New Roman" w:eastAsia="Calibri" w:hAnsi="Times New Roman" w:cs="Times New Roman"/>
          <w:bCs/>
          <w:sz w:val="28"/>
          <w:szCs w:val="24"/>
        </w:rPr>
        <w:t xml:space="preserve"> приглашать экспертов в соответствующей профессиональной области.</w:t>
      </w:r>
    </w:p>
    <w:p w14:paraId="1A7279DE" w14:textId="68A763D8" w:rsidR="00B20DD1" w:rsidRDefault="00B20DD1" w:rsidP="00512289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D12C6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Требования к квалификации педагогов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реализующих программы </w:t>
      </w:r>
      <w:r w:rsidR="00C555D5">
        <w:rPr>
          <w:rFonts w:ascii="Times New Roman" w:eastAsia="Arial" w:hAnsi="Times New Roman" w:cs="Times New Roman"/>
          <w:sz w:val="28"/>
          <w:szCs w:val="28"/>
          <w:lang w:eastAsia="ru-RU"/>
        </w:rPr>
        <w:t>психолого-педагогических классов должны соответствовать</w:t>
      </w:r>
      <w:r w:rsidRPr="00097A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профес</w:t>
      </w:r>
      <w:r w:rsidR="00C555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сиональному стандарту </w:t>
      </w:r>
      <w:r w:rsidR="002C0561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C555D5">
        <w:rPr>
          <w:rFonts w:ascii="Times New Roman" w:eastAsia="Arial" w:hAnsi="Times New Roman" w:cs="Times New Roman"/>
          <w:sz w:val="28"/>
          <w:szCs w:val="28"/>
          <w:lang w:eastAsia="ru-RU"/>
        </w:rPr>
        <w:t>Педагог</w:t>
      </w:r>
      <w:r w:rsidR="002C0561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C555D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78AE5691" w14:textId="77777777" w:rsidR="009F1D62" w:rsidRPr="006F426F" w:rsidRDefault="009F1D6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</w:p>
    <w:p w14:paraId="4F1288E8" w14:textId="68AC0408" w:rsidR="008B4538" w:rsidRDefault="008B4538" w:rsidP="00512289">
      <w:pPr>
        <w:spacing w:line="36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  <w:r w:rsidR="006F426F"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5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</w:t>
      </w:r>
      <w:r w:rsidR="005E165C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5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. Материально-техническое обеспечение</w:t>
      </w:r>
      <w:r w:rsidRPr="006F426F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ab/>
      </w:r>
    </w:p>
    <w:p w14:paraId="697098D0" w14:textId="3C7A0F90" w:rsidR="001E1993" w:rsidRDefault="00A72CAE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Реализация профильной психолого-педагогической подготовки школьников предполагает</w:t>
      </w:r>
      <w:r w:rsidR="006F28D3">
        <w:rPr>
          <w:rFonts w:ascii="Times New Roman" w:eastAsia="Calibri" w:hAnsi="Times New Roman" w:cs="Times New Roman"/>
          <w:bCs/>
          <w:sz w:val="28"/>
          <w:szCs w:val="24"/>
        </w:rPr>
        <w:t xml:space="preserve"> наличие оборудованного помещения, позволяющего проводить педагогические практикумы, ролевые игры, </w:t>
      </w:r>
      <w:r w:rsidR="007633BD">
        <w:rPr>
          <w:rFonts w:ascii="Times New Roman" w:eastAsia="Calibri" w:hAnsi="Times New Roman" w:cs="Times New Roman"/>
          <w:bCs/>
          <w:sz w:val="28"/>
          <w:szCs w:val="24"/>
        </w:rPr>
        <w:t xml:space="preserve">презентационные мероприятия, связанные с педагогической деятельностью, а также другие мероприятия с участием социальных партнёров или </w:t>
      </w:r>
      <w:r w:rsidR="00FC5488">
        <w:rPr>
          <w:rFonts w:ascii="Times New Roman" w:eastAsia="Calibri" w:hAnsi="Times New Roman" w:cs="Times New Roman"/>
          <w:bCs/>
          <w:sz w:val="28"/>
          <w:szCs w:val="24"/>
        </w:rPr>
        <w:t>представителей профессионального сообщества.</w:t>
      </w:r>
      <w:r w:rsidR="0047407F">
        <w:rPr>
          <w:rFonts w:ascii="Times New Roman" w:eastAsia="Calibri" w:hAnsi="Times New Roman" w:cs="Times New Roman"/>
          <w:bCs/>
          <w:sz w:val="28"/>
          <w:szCs w:val="24"/>
        </w:rPr>
        <w:t xml:space="preserve"> Рекомендуется </w:t>
      </w:r>
      <w:r w:rsidR="00C555D5">
        <w:rPr>
          <w:rFonts w:ascii="Times New Roman" w:eastAsia="Calibri" w:hAnsi="Times New Roman" w:cs="Times New Roman"/>
          <w:bCs/>
          <w:sz w:val="28"/>
          <w:szCs w:val="24"/>
        </w:rPr>
        <w:t>использовать</w:t>
      </w:r>
      <w:r w:rsidR="0047407F">
        <w:rPr>
          <w:rFonts w:ascii="Times New Roman" w:eastAsia="Calibri" w:hAnsi="Times New Roman" w:cs="Times New Roman"/>
          <w:bCs/>
          <w:sz w:val="28"/>
          <w:szCs w:val="24"/>
        </w:rPr>
        <w:t xml:space="preserve"> помещение конференц-видеосвязью и возможностью видеозаписи проводимых мероприятий</w:t>
      </w:r>
      <w:r w:rsidR="00D52392">
        <w:rPr>
          <w:rFonts w:ascii="Times New Roman" w:eastAsia="Calibri" w:hAnsi="Times New Roman" w:cs="Times New Roman"/>
          <w:bCs/>
          <w:sz w:val="28"/>
          <w:szCs w:val="24"/>
        </w:rPr>
        <w:t xml:space="preserve"> (занятий) для последующего анализа.</w:t>
      </w:r>
    </w:p>
    <w:p w14:paraId="7A8CFED7" w14:textId="0815E93C" w:rsidR="00D52392" w:rsidRDefault="00D52392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Кроме того, для максимально приближенного к реальной ситуации погружения в педагогическую среду рекомендуется оборудовать одну </w:t>
      </w:r>
      <w:r w:rsidR="00020586">
        <w:rPr>
          <w:rFonts w:ascii="Times New Roman" w:eastAsia="Calibri" w:hAnsi="Times New Roman" w:cs="Times New Roman"/>
          <w:bCs/>
          <w:sz w:val="28"/>
          <w:szCs w:val="24"/>
        </w:rPr>
        <w:t xml:space="preserve">игровую </w:t>
      </w:r>
      <w:r>
        <w:rPr>
          <w:rFonts w:ascii="Times New Roman" w:eastAsia="Calibri" w:hAnsi="Times New Roman" w:cs="Times New Roman"/>
          <w:bCs/>
          <w:sz w:val="28"/>
          <w:szCs w:val="24"/>
        </w:rPr>
        <w:t>комнату</w:t>
      </w:r>
      <w:r w:rsidR="00020586">
        <w:rPr>
          <w:rFonts w:ascii="Times New Roman" w:eastAsia="Calibri" w:hAnsi="Times New Roman" w:cs="Times New Roman"/>
          <w:bCs/>
          <w:sz w:val="28"/>
          <w:szCs w:val="24"/>
        </w:rPr>
        <w:t>, обустроенную по модели реального детского сада.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14:paraId="06140D87" w14:textId="66190360" w:rsidR="00FC5488" w:rsidRDefault="00FC5488" w:rsidP="00512289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Основные требования к оборудованию школьных классов (</w:t>
      </w:r>
      <w:r w:rsidR="00643B76">
        <w:rPr>
          <w:rFonts w:ascii="Times New Roman" w:eastAsia="Calibri" w:hAnsi="Times New Roman" w:cs="Times New Roman"/>
          <w:bCs/>
          <w:sz w:val="28"/>
          <w:szCs w:val="24"/>
        </w:rPr>
        <w:t>в соответствии с Приказом</w:t>
      </w:r>
      <w:r w:rsidR="00B1110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spellStart"/>
      <w:r w:rsidR="00643B76" w:rsidRPr="0098302C">
        <w:rPr>
          <w:rFonts w:ascii="Times New Roman" w:eastAsia="Calibri" w:hAnsi="Times New Roman" w:cs="Times New Roman"/>
          <w:bCs/>
          <w:sz w:val="28"/>
          <w:szCs w:val="24"/>
        </w:rPr>
        <w:t>Минобрнауки</w:t>
      </w:r>
      <w:proofErr w:type="spellEnd"/>
      <w:r w:rsidR="00643B76" w:rsidRPr="0098302C">
        <w:rPr>
          <w:rFonts w:ascii="Times New Roman" w:eastAsia="Calibri" w:hAnsi="Times New Roman" w:cs="Times New Roman"/>
          <w:bCs/>
          <w:sz w:val="28"/>
          <w:szCs w:val="24"/>
        </w:rPr>
        <w:t xml:space="preserve"> России от 30.03.2016 №336</w:t>
      </w:r>
      <w:r w:rsidR="00643B76">
        <w:rPr>
          <w:rFonts w:ascii="Times New Roman" w:eastAsia="Calibri" w:hAnsi="Times New Roman" w:cs="Times New Roman"/>
          <w:bCs/>
          <w:sz w:val="28"/>
          <w:szCs w:val="24"/>
        </w:rPr>
        <w:t>)</w:t>
      </w:r>
      <w:r w:rsidR="001E661F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приведены в Приложении </w:t>
      </w:r>
      <w:r w:rsidR="00937B13">
        <w:rPr>
          <w:rFonts w:ascii="Times New Roman" w:eastAsia="Calibri" w:hAnsi="Times New Roman" w:cs="Times New Roman"/>
          <w:bCs/>
          <w:sz w:val="28"/>
          <w:szCs w:val="24"/>
        </w:rPr>
        <w:t>8</w:t>
      </w:r>
      <w:r w:rsidR="00643B76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3D2D5712" w14:textId="77777777" w:rsidR="00FA0DD5" w:rsidRDefault="00FA0DD5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96D4BC" w14:textId="4DD69C0C" w:rsidR="00D31726" w:rsidRPr="00097A48" w:rsidRDefault="00D31726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97A48">
        <w:rPr>
          <w:rFonts w:ascii="Times New Roman" w:eastAsia="Calibri" w:hAnsi="Times New Roman" w:cs="Times New Roman"/>
          <w:b/>
          <w:sz w:val="28"/>
          <w:szCs w:val="28"/>
        </w:rPr>
        <w:t xml:space="preserve">. Перспективные пути развития </w:t>
      </w:r>
      <w:proofErr w:type="spellStart"/>
      <w:r w:rsidRPr="00097A48">
        <w:rPr>
          <w:rFonts w:ascii="Times New Roman" w:eastAsia="Calibri" w:hAnsi="Times New Roman" w:cs="Times New Roman"/>
          <w:b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b/>
          <w:sz w:val="28"/>
          <w:szCs w:val="28"/>
        </w:rPr>
        <w:t xml:space="preserve"> психолого-педагогической подготовки</w:t>
      </w:r>
    </w:p>
    <w:p w14:paraId="2BB00738" w14:textId="77777777" w:rsidR="00F02098" w:rsidRDefault="00F02098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6450C845" w14:textId="4DF784D7" w:rsidR="00E25D40" w:rsidRDefault="00E25D40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Для успешной реализации </w:t>
      </w:r>
      <w:r w:rsidR="00F02098">
        <w:rPr>
          <w:rFonts w:ascii="Times New Roman" w:eastAsia="Calibri" w:hAnsi="Times New Roman" w:cs="Times New Roman"/>
          <w:bCs/>
          <w:sz w:val="28"/>
          <w:szCs w:val="24"/>
        </w:rPr>
        <w:t>профильной психолого-педагогической подготовки школьников необходимо решить ряд стратегически важных задач:</w:t>
      </w:r>
    </w:p>
    <w:p w14:paraId="0E9E8D13" w14:textId="68CEA29B" w:rsidR="00D31726" w:rsidRDefault="0065556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апробация</w:t>
      </w:r>
      <w:r w:rsidR="00E25D40" w:rsidRPr="00E25D40">
        <w:rPr>
          <w:rFonts w:ascii="Times New Roman" w:eastAsia="Calibri" w:hAnsi="Times New Roman" w:cs="Times New Roman"/>
          <w:bCs/>
          <w:sz w:val="28"/>
          <w:szCs w:val="24"/>
        </w:rPr>
        <w:t xml:space="preserve"> нормативной базы, в том числе примерных типовых положений по организации психолого-педагогических классов (групп) на всех уровнях от федерального до уровня образовательной организации; в разных формах организации взаимодействия между образовательными организациями общего, дополнительного, высшего и среднего профессионального образования; в сетевой форме; на основе цифровых образовательных платформ и др.</w:t>
      </w:r>
    </w:p>
    <w:p w14:paraId="3C0829A3" w14:textId="2D8AB106" w:rsidR="00326B6F" w:rsidRPr="00097A48" w:rsidRDefault="00326B6F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развитие форм межрегионального сотрудничества и взаимодействия образовательных организаций, осуществляющих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допрофессиональную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психолого-педагогическую подготовку обучающихся </w:t>
      </w:r>
      <w:r w:rsidR="00655562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организаций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и взаимодействия самих обучающихся: тематические смены, конкурсы, олимпиады, конференции, совместные проекты, стажировки и др.;</w:t>
      </w:r>
    </w:p>
    <w:p w14:paraId="5685726C" w14:textId="35AA7FCC" w:rsidR="001E1993" w:rsidRPr="000C0799" w:rsidRDefault="000C0799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использование потенциала дополнительного образования детей как вида образования, не обременённого государственными требованиями к образовательным результатам и доступного образовательным организациям разных уровней, в качестве пространства интеграции усилий субъектов деятельности психолого-педагогических классов.</w:t>
      </w:r>
    </w:p>
    <w:p w14:paraId="67970D15" w14:textId="51509084" w:rsidR="004E6DC6" w:rsidRDefault="004E6DC6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</w:t>
      </w:r>
      <w:r w:rsidR="00A25A21">
        <w:rPr>
          <w:rFonts w:ascii="Times New Roman" w:eastAsia="Calibri" w:hAnsi="Times New Roman" w:cs="Times New Roman"/>
          <w:sz w:val="28"/>
          <w:szCs w:val="28"/>
        </w:rPr>
        <w:t>а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и реализац</w:t>
      </w:r>
      <w:r w:rsidR="00A25A21">
        <w:rPr>
          <w:rFonts w:ascii="Times New Roman" w:eastAsia="Calibri" w:hAnsi="Times New Roman" w:cs="Times New Roman"/>
          <w:sz w:val="28"/>
          <w:szCs w:val="28"/>
        </w:rPr>
        <w:t>ия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программ повышения квалификации педагогов и специалистов, участвующих в деятельности психолого-педагогических классов;</w:t>
      </w:r>
    </w:p>
    <w:p w14:paraId="730BF2BB" w14:textId="74D2694B" w:rsidR="004E6DC6" w:rsidRDefault="00655562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E6DC6">
        <w:rPr>
          <w:rFonts w:ascii="Times New Roman" w:eastAsia="Calibri" w:hAnsi="Times New Roman" w:cs="Times New Roman"/>
          <w:sz w:val="28"/>
          <w:szCs w:val="28"/>
        </w:rPr>
        <w:t xml:space="preserve">ормирование профессионального сообщества, заинтересованного в реализации </w:t>
      </w:r>
      <w:r w:rsidR="00245145">
        <w:rPr>
          <w:rFonts w:ascii="Times New Roman" w:eastAsia="Calibri" w:hAnsi="Times New Roman" w:cs="Times New Roman"/>
          <w:sz w:val="28"/>
          <w:szCs w:val="28"/>
        </w:rPr>
        <w:t>профильной психолого-педагогической подготовки школьников</w:t>
      </w:r>
      <w:r w:rsidR="00A25A21">
        <w:rPr>
          <w:rFonts w:ascii="Times New Roman" w:eastAsia="Calibri" w:hAnsi="Times New Roman" w:cs="Times New Roman"/>
          <w:sz w:val="28"/>
          <w:szCs w:val="28"/>
        </w:rPr>
        <w:t>, в том числе наставничества и социального партнёрства</w:t>
      </w:r>
      <w:r w:rsidR="002451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28B78E" w14:textId="3F206BCA" w:rsidR="008B4538" w:rsidRPr="008B4538" w:rsidRDefault="004E6DC6" w:rsidP="0051228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5459E" w:rsidRPr="00F5459E">
        <w:rPr>
          <w:rFonts w:ascii="Times New Roman" w:eastAsia="Calibri" w:hAnsi="Times New Roman" w:cs="Times New Roman"/>
          <w:bCs/>
          <w:sz w:val="28"/>
          <w:szCs w:val="24"/>
        </w:rPr>
        <w:t xml:space="preserve">рганизация </w:t>
      </w:r>
      <w:r w:rsidR="00245145">
        <w:rPr>
          <w:rFonts w:ascii="Times New Roman" w:eastAsia="Calibri" w:hAnsi="Times New Roman" w:cs="Times New Roman"/>
          <w:bCs/>
          <w:sz w:val="28"/>
          <w:szCs w:val="24"/>
        </w:rPr>
        <w:t xml:space="preserve">научного и </w:t>
      </w:r>
      <w:r w:rsidR="00F5459E" w:rsidRPr="00F5459E">
        <w:rPr>
          <w:rFonts w:ascii="Times New Roman" w:eastAsia="Calibri" w:hAnsi="Times New Roman" w:cs="Times New Roman"/>
          <w:bCs/>
          <w:sz w:val="28"/>
          <w:szCs w:val="24"/>
        </w:rPr>
        <w:t>информационно</w:t>
      </w:r>
      <w:r w:rsidR="00F5459E">
        <w:rPr>
          <w:rFonts w:ascii="Times New Roman" w:eastAsia="Calibri" w:hAnsi="Times New Roman" w:cs="Times New Roman"/>
          <w:bCs/>
          <w:sz w:val="28"/>
          <w:szCs w:val="24"/>
        </w:rPr>
        <w:t>-методического</w:t>
      </w:r>
      <w:r w:rsidR="00F5459E" w:rsidRPr="00F5459E">
        <w:rPr>
          <w:rFonts w:ascii="Times New Roman" w:eastAsia="Calibri" w:hAnsi="Times New Roman" w:cs="Times New Roman"/>
          <w:bCs/>
          <w:sz w:val="28"/>
          <w:szCs w:val="24"/>
        </w:rPr>
        <w:t xml:space="preserve"> сопровождения работы педагогических и психолого-педагогических классов на федеральном, региональном, муниципальном уровнях и в самих образовательных организациях.</w:t>
      </w:r>
    </w:p>
    <w:p w14:paraId="14A99C77" w14:textId="31C073D8" w:rsidR="008B4538" w:rsidRDefault="008B4538" w:rsidP="00512289">
      <w:pPr>
        <w:spacing w:after="0" w:line="360" w:lineRule="auto"/>
        <w:ind w:firstLine="567"/>
      </w:pPr>
      <w:r>
        <w:tab/>
      </w:r>
      <w:r>
        <w:tab/>
      </w:r>
    </w:p>
    <w:p w14:paraId="3F28EC0D" w14:textId="6BF06C08" w:rsidR="00B505AA" w:rsidRDefault="00B505AA" w:rsidP="00512289">
      <w:pPr>
        <w:spacing w:after="0" w:line="360" w:lineRule="auto"/>
        <w:ind w:firstLine="567"/>
      </w:pPr>
    </w:p>
    <w:p w14:paraId="016D515E" w14:textId="7F66C5E4" w:rsidR="00B505AA" w:rsidRDefault="00B505AA" w:rsidP="00512289">
      <w:pPr>
        <w:spacing w:after="0" w:line="360" w:lineRule="auto"/>
        <w:ind w:firstLine="567"/>
      </w:pPr>
    </w:p>
    <w:p w14:paraId="24C2B7B0" w14:textId="3A7565E3" w:rsidR="00B505AA" w:rsidRDefault="00B505AA" w:rsidP="00512289">
      <w:pPr>
        <w:spacing w:after="0" w:line="360" w:lineRule="auto"/>
        <w:ind w:firstLine="567"/>
      </w:pPr>
    </w:p>
    <w:p w14:paraId="44D28E1B" w14:textId="3EC3F4E1" w:rsidR="00B505AA" w:rsidRDefault="00B505AA" w:rsidP="00512289">
      <w:pPr>
        <w:spacing w:after="0" w:line="360" w:lineRule="auto"/>
        <w:ind w:firstLine="567"/>
      </w:pPr>
    </w:p>
    <w:p w14:paraId="7E963978" w14:textId="6D79F1C6" w:rsidR="00B505AA" w:rsidRDefault="00B505AA" w:rsidP="00512289">
      <w:pPr>
        <w:spacing w:after="0" w:line="360" w:lineRule="auto"/>
        <w:ind w:firstLine="567"/>
      </w:pPr>
    </w:p>
    <w:p w14:paraId="7A3D2B7E" w14:textId="53102E1F" w:rsidR="00B505AA" w:rsidRDefault="00B505AA" w:rsidP="00512289">
      <w:pPr>
        <w:spacing w:after="0" w:line="360" w:lineRule="auto"/>
        <w:ind w:firstLine="567"/>
      </w:pPr>
    </w:p>
    <w:p w14:paraId="2EC63E65" w14:textId="2EED6E41" w:rsidR="00B505AA" w:rsidRDefault="00B505AA" w:rsidP="00512289">
      <w:pPr>
        <w:spacing w:after="0" w:line="360" w:lineRule="auto"/>
        <w:ind w:firstLine="567"/>
      </w:pPr>
    </w:p>
    <w:p w14:paraId="65AB70AE" w14:textId="6D2D5113" w:rsidR="00B505AA" w:rsidRDefault="00B505AA" w:rsidP="00512289">
      <w:pPr>
        <w:spacing w:after="0" w:line="360" w:lineRule="auto"/>
        <w:ind w:firstLine="567"/>
      </w:pPr>
    </w:p>
    <w:p w14:paraId="7E8C4893" w14:textId="5EC9E8B0" w:rsidR="00B505AA" w:rsidRDefault="00B505AA" w:rsidP="00512289">
      <w:pPr>
        <w:spacing w:after="0" w:line="360" w:lineRule="auto"/>
        <w:ind w:firstLine="567"/>
      </w:pPr>
    </w:p>
    <w:p w14:paraId="02F094D0" w14:textId="3D8BA8D1" w:rsidR="00B505AA" w:rsidRDefault="00B505AA" w:rsidP="00512289">
      <w:pPr>
        <w:spacing w:after="0" w:line="360" w:lineRule="auto"/>
        <w:ind w:firstLine="567"/>
      </w:pPr>
    </w:p>
    <w:p w14:paraId="31D8278D" w14:textId="78CC4D60" w:rsidR="009436F8" w:rsidRDefault="009436F8" w:rsidP="00512289">
      <w:pPr>
        <w:spacing w:after="0" w:line="360" w:lineRule="auto"/>
        <w:ind w:firstLine="567"/>
      </w:pPr>
    </w:p>
    <w:p w14:paraId="50C14C91" w14:textId="18403CCF" w:rsidR="009436F8" w:rsidRDefault="009436F8" w:rsidP="00512289">
      <w:pPr>
        <w:spacing w:after="0" w:line="360" w:lineRule="auto"/>
        <w:ind w:firstLine="567"/>
      </w:pPr>
    </w:p>
    <w:p w14:paraId="73698A97" w14:textId="4C71B3A1" w:rsidR="009436F8" w:rsidRDefault="009436F8" w:rsidP="00512289">
      <w:pPr>
        <w:spacing w:after="0" w:line="360" w:lineRule="auto"/>
        <w:ind w:firstLine="567"/>
      </w:pPr>
    </w:p>
    <w:p w14:paraId="41050141" w14:textId="041A0E38" w:rsidR="009436F8" w:rsidRDefault="009436F8" w:rsidP="00512289">
      <w:pPr>
        <w:spacing w:after="0" w:line="360" w:lineRule="auto"/>
        <w:ind w:firstLine="567"/>
      </w:pPr>
    </w:p>
    <w:p w14:paraId="76A03948" w14:textId="5FADCF71" w:rsidR="009436F8" w:rsidRDefault="009436F8" w:rsidP="00512289">
      <w:pPr>
        <w:spacing w:after="0" w:line="360" w:lineRule="auto"/>
        <w:ind w:firstLine="567"/>
      </w:pPr>
    </w:p>
    <w:p w14:paraId="29FC1D62" w14:textId="59C91B62" w:rsidR="009436F8" w:rsidRDefault="009436F8" w:rsidP="00512289">
      <w:pPr>
        <w:spacing w:after="0" w:line="360" w:lineRule="auto"/>
        <w:ind w:firstLine="567"/>
      </w:pPr>
    </w:p>
    <w:p w14:paraId="132C694D" w14:textId="2E1252D2" w:rsidR="009436F8" w:rsidRDefault="009436F8" w:rsidP="00512289">
      <w:pPr>
        <w:spacing w:after="0" w:line="360" w:lineRule="auto"/>
        <w:ind w:firstLine="567"/>
      </w:pPr>
    </w:p>
    <w:p w14:paraId="10000E92" w14:textId="56801AFD" w:rsidR="009436F8" w:rsidRDefault="009436F8" w:rsidP="00512289">
      <w:pPr>
        <w:spacing w:after="0" w:line="360" w:lineRule="auto"/>
        <w:ind w:firstLine="567"/>
      </w:pPr>
    </w:p>
    <w:p w14:paraId="0B984723" w14:textId="1432B1E6" w:rsidR="009436F8" w:rsidRDefault="009436F8" w:rsidP="00512289">
      <w:pPr>
        <w:spacing w:after="0" w:line="360" w:lineRule="auto"/>
        <w:ind w:firstLine="567"/>
      </w:pPr>
    </w:p>
    <w:p w14:paraId="77DF77F4" w14:textId="4BBA01B5" w:rsidR="009436F8" w:rsidRDefault="009436F8" w:rsidP="00512289">
      <w:pPr>
        <w:spacing w:after="0" w:line="360" w:lineRule="auto"/>
        <w:ind w:firstLine="567"/>
      </w:pPr>
    </w:p>
    <w:p w14:paraId="20427621" w14:textId="299C7C62" w:rsidR="009436F8" w:rsidRDefault="00D7357A" w:rsidP="002C0561">
      <w:pPr>
        <w:spacing w:after="0" w:line="240" w:lineRule="auto"/>
      </w:pPr>
      <w:r>
        <w:br w:type="page"/>
      </w:r>
    </w:p>
    <w:p w14:paraId="79D06616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  <w:r w:rsidRPr="00D32C41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</w:rPr>
        <w:t>1</w:t>
      </w:r>
    </w:p>
    <w:p w14:paraId="4AE94F68" w14:textId="77777777" w:rsidR="007C27FA" w:rsidRPr="003910D5" w:rsidRDefault="007C27FA" w:rsidP="007C27FA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910D5">
        <w:rPr>
          <w:rFonts w:ascii="Times New Roman" w:eastAsia="Calibri" w:hAnsi="Times New Roman" w:cs="Times New Roman"/>
          <w:b/>
          <w:bCs/>
          <w:sz w:val="28"/>
        </w:rPr>
        <w:t xml:space="preserve">Документы, </w:t>
      </w:r>
    </w:p>
    <w:p w14:paraId="73981488" w14:textId="77777777" w:rsidR="007C27FA" w:rsidRDefault="007C27FA" w:rsidP="007C27FA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910D5">
        <w:rPr>
          <w:rFonts w:ascii="Times New Roman" w:eastAsia="Calibri" w:hAnsi="Times New Roman" w:cs="Times New Roman"/>
          <w:b/>
          <w:bCs/>
          <w:sz w:val="28"/>
        </w:rPr>
        <w:t>регулирующие деятельность общеобразовательных организаций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в контексте профильного обучения</w:t>
      </w:r>
    </w:p>
    <w:p w14:paraId="2C5897C0" w14:textId="77777777" w:rsidR="007C27FA" w:rsidRDefault="007C27FA" w:rsidP="007C27FA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5DC25B6B" w14:textId="55111144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К основным документам, регулирующим деятельность </w:t>
      </w:r>
      <w:r w:rsidR="00D7357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реализующей программы </w:t>
      </w:r>
      <w:r w:rsidRPr="0044639B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относятся </w:t>
      </w:r>
      <w:r w:rsidR="00D7357A">
        <w:rPr>
          <w:rFonts w:ascii="Times New Roman" w:hAnsi="Times New Roman" w:cs="Times New Roman"/>
          <w:sz w:val="28"/>
          <w:szCs w:val="28"/>
        </w:rPr>
        <w:t>Порядок</w:t>
      </w:r>
      <w:r w:rsidR="00D7357A" w:rsidRPr="0044639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D7357A">
        <w:rPr>
          <w:rFonts w:ascii="Times New Roman" w:hAnsi="Times New Roman" w:cs="Times New Roman"/>
          <w:sz w:val="28"/>
          <w:szCs w:val="28"/>
        </w:rPr>
        <w:t>, утвержденный п</w:t>
      </w:r>
      <w:r w:rsidRPr="0044639B">
        <w:rPr>
          <w:rFonts w:ascii="Times New Roman" w:hAnsi="Times New Roman" w:cs="Times New Roman"/>
          <w:sz w:val="28"/>
          <w:szCs w:val="28"/>
        </w:rPr>
        <w:t>риказ</w:t>
      </w:r>
      <w:r w:rsidR="00D7357A">
        <w:rPr>
          <w:rFonts w:ascii="Times New Roman" w:hAnsi="Times New Roman" w:cs="Times New Roman"/>
          <w:sz w:val="28"/>
          <w:szCs w:val="28"/>
        </w:rPr>
        <w:t>ом</w:t>
      </w:r>
      <w:r w:rsidRPr="0044639B">
        <w:rPr>
          <w:rFonts w:ascii="Times New Roman" w:hAnsi="Times New Roman" w:cs="Times New Roman"/>
          <w:sz w:val="28"/>
          <w:szCs w:val="28"/>
        </w:rPr>
        <w:t xml:space="preserve"> Министерства просвещения Р</w:t>
      </w:r>
      <w:r w:rsidR="00D7357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4639B">
        <w:rPr>
          <w:rFonts w:ascii="Times New Roman" w:hAnsi="Times New Roman" w:cs="Times New Roman"/>
          <w:sz w:val="28"/>
          <w:szCs w:val="28"/>
        </w:rPr>
        <w:t>Ф</w:t>
      </w:r>
      <w:r w:rsidR="00D7357A">
        <w:rPr>
          <w:rFonts w:ascii="Times New Roman" w:hAnsi="Times New Roman" w:cs="Times New Roman"/>
          <w:sz w:val="28"/>
          <w:szCs w:val="28"/>
        </w:rPr>
        <w:t>едерации</w:t>
      </w:r>
      <w:r w:rsidRPr="0044639B">
        <w:rPr>
          <w:rFonts w:ascii="Times New Roman" w:hAnsi="Times New Roman" w:cs="Times New Roman"/>
          <w:sz w:val="28"/>
          <w:szCs w:val="28"/>
        </w:rPr>
        <w:t xml:space="preserve"> от 22 марта 2021 г. №115</w:t>
      </w:r>
      <w:r w:rsidR="002C056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44639B">
        <w:rPr>
          <w:rFonts w:ascii="Times New Roman" w:hAnsi="Times New Roman" w:cs="Times New Roman"/>
          <w:sz w:val="28"/>
          <w:szCs w:val="28"/>
        </w:rPr>
        <w:t xml:space="preserve"> и </w:t>
      </w:r>
      <w:r w:rsidR="00D7357A" w:rsidRPr="0044639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D7357A">
        <w:rPr>
          <w:rFonts w:ascii="Times New Roman" w:hAnsi="Times New Roman" w:cs="Times New Roman"/>
          <w:sz w:val="28"/>
          <w:szCs w:val="28"/>
        </w:rPr>
        <w:t>, утвержденные п</w:t>
      </w:r>
      <w:r w:rsidRPr="0044639B">
        <w:rPr>
          <w:rFonts w:ascii="Times New Roman" w:hAnsi="Times New Roman" w:cs="Times New Roman"/>
          <w:sz w:val="28"/>
          <w:szCs w:val="28"/>
        </w:rPr>
        <w:t>остановление</w:t>
      </w:r>
      <w:r w:rsidR="00D7357A">
        <w:rPr>
          <w:rFonts w:ascii="Times New Roman" w:hAnsi="Times New Roman" w:cs="Times New Roman"/>
          <w:sz w:val="28"/>
          <w:szCs w:val="28"/>
        </w:rPr>
        <w:t>м</w:t>
      </w:r>
      <w:r w:rsidRPr="0044639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</w:t>
      </w:r>
      <w:r w:rsidR="002C056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2C05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C0561">
        <w:rPr>
          <w:rFonts w:ascii="Times New Roman" w:hAnsi="Times New Roman" w:cs="Times New Roman"/>
          <w:sz w:val="28"/>
          <w:szCs w:val="28"/>
        </w:rPr>
        <w:t>).</w:t>
      </w:r>
    </w:p>
    <w:p w14:paraId="6F17BA87" w14:textId="6F8B0902" w:rsidR="00D7357A" w:rsidRPr="004A6FEF" w:rsidRDefault="007C27FA" w:rsidP="004A6FEF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4639B">
        <w:rPr>
          <w:rFonts w:ascii="Times New Roman" w:hAnsi="Times New Roman" w:cs="Times New Roman"/>
          <w:sz w:val="28"/>
          <w:szCs w:val="28"/>
        </w:rPr>
        <w:t>Новый порядок введен вводится с 1 сентября 2021 года на 6 лет</w:t>
      </w:r>
      <w:r w:rsidR="00D7357A">
        <w:rPr>
          <w:rFonts w:ascii="Times New Roman" w:hAnsi="Times New Roman" w:cs="Times New Roman"/>
          <w:sz w:val="28"/>
          <w:szCs w:val="28"/>
        </w:rPr>
        <w:t xml:space="preserve"> </w:t>
      </w:r>
      <w:r w:rsidR="004A6FEF" w:rsidRPr="004A6F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регулирует</w:t>
      </w:r>
      <w:r w:rsidR="00D7357A" w:rsidRPr="004A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осуществление образовательной деятельности для учащихся, воспитанников (далее - обучающиеся) по основным общеобразовательным программам - образовательным программам начального общего, основного общего и среднего общего образования (далее - общеобразовательные программы), в том числе особенности организации образовательной деятельности для обучающихся с ограниченными возможностями здоровья.</w:t>
      </w:r>
    </w:p>
    <w:p w14:paraId="5D324432" w14:textId="442D402D" w:rsidR="007C27FA" w:rsidRPr="0044639B" w:rsidRDefault="00D7357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 w:rsidDel="00D7357A">
        <w:rPr>
          <w:rFonts w:ascii="Times New Roman" w:hAnsi="Times New Roman" w:cs="Times New Roman"/>
          <w:sz w:val="28"/>
          <w:szCs w:val="28"/>
        </w:rPr>
        <w:t xml:space="preserve"> </w:t>
      </w:r>
      <w:r w:rsidR="007C27FA" w:rsidRPr="0044639B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</w:t>
      </w:r>
      <w:r w:rsidR="007C27FA" w:rsidRPr="0044639B">
        <w:rPr>
          <w:rFonts w:ascii="Times New Roman" w:hAnsi="Times New Roman" w:cs="Times New Roman"/>
          <w:sz w:val="28"/>
          <w:szCs w:val="28"/>
        </w:rPr>
        <w:lastRenderedPageBreak/>
        <w:t>Федерации (273-ФЗ, п.5 ст. 67). Федеральный закон от 29.12.2012 г. № 273-ФЗ «Об Образовании в Российской Федерации» устанавливает обязанность органов государственной власти субъектов Российской Федерации по обеспечению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7C27FA" w:rsidRPr="0044639B">
        <w:rPr>
          <w:rFonts w:ascii="Times New Roman" w:hAnsi="Times New Roman" w:cs="Times New Roman"/>
          <w:sz w:val="28"/>
          <w:szCs w:val="28"/>
        </w:rPr>
        <w:t>правовых гарантий продолжения обучения по общеобразовательным программам среднего общего образования для лиц, не прошедших индивидуальный отбор для обучения по профильной образовательной программе, в том числе в других территориально доступных общеобразовательных организациях соответствующего субъекта Российской Федерации (муниципального образования), а также необходимость заблаговременного информирования обучающихся и их родителей (законных представителей) о предстоящем индивидуальном отборе.</w:t>
      </w:r>
    </w:p>
    <w:p w14:paraId="6C6F2B78" w14:textId="77777777" w:rsidR="007C27FA" w:rsidRPr="0044639B" w:rsidRDefault="007C27FA" w:rsidP="007C27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деятельности в профильных классах обязательными для исполнения являются Санитарные правила СП 2.4. 3648-20. </w:t>
      </w:r>
      <w:r w:rsidRPr="0044639B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санитарными правилами, суммарный объем обязательной части учебного плана и части, формируемой участниками образовательных отношений, реализуется в рамках </w:t>
      </w:r>
      <w:proofErr w:type="gramStart"/>
      <w:r w:rsidRPr="0044639B">
        <w:rPr>
          <w:rFonts w:ascii="Times New Roman" w:hAnsi="Times New Roman" w:cs="Times New Roman"/>
          <w:sz w:val="28"/>
          <w:szCs w:val="28"/>
        </w:rPr>
        <w:t>максимального объёма недельной нагрузки</w:t>
      </w:r>
      <w:proofErr w:type="gramEnd"/>
      <w:r w:rsidRPr="0044639B">
        <w:rPr>
          <w:rFonts w:ascii="Times New Roman" w:hAnsi="Times New Roman" w:cs="Times New Roman"/>
          <w:sz w:val="28"/>
          <w:szCs w:val="28"/>
        </w:rPr>
        <w:t xml:space="preserve"> обучающегося. Недельная нагрузка распределяется равномерно в течение недели и составляет не более 7-ми часов в день. Для учащихся 10-11-х классов аудиторная недельная нагрузка составляет:</w:t>
      </w:r>
    </w:p>
    <w:p w14:paraId="7FE39DB7" w14:textId="77777777" w:rsidR="007C27FA" w:rsidRPr="0044639B" w:rsidRDefault="007C27FA" w:rsidP="007C27FA">
      <w:pPr>
        <w:tabs>
          <w:tab w:val="left" w:pos="993"/>
        </w:tabs>
        <w:spacing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</w:t>
      </w:r>
      <w:r w:rsidRPr="0044639B">
        <w:rPr>
          <w:rFonts w:ascii="Times New Roman" w:hAnsi="Times New Roman" w:cs="Times New Roman"/>
          <w:sz w:val="28"/>
          <w:szCs w:val="28"/>
        </w:rPr>
        <w:tab/>
        <w:t>при пятидневной учебной неделе составляет 34 часа;</w:t>
      </w:r>
    </w:p>
    <w:p w14:paraId="5A2670E3" w14:textId="77777777" w:rsidR="007C27FA" w:rsidRPr="0044639B" w:rsidRDefault="007C27FA" w:rsidP="007C27FA">
      <w:pPr>
        <w:tabs>
          <w:tab w:val="left" w:pos="993"/>
        </w:tabs>
        <w:spacing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</w:t>
      </w:r>
      <w:r w:rsidRPr="0044639B">
        <w:rPr>
          <w:rFonts w:ascii="Times New Roman" w:hAnsi="Times New Roman" w:cs="Times New Roman"/>
          <w:sz w:val="28"/>
          <w:szCs w:val="28"/>
        </w:rPr>
        <w:tab/>
        <w:t xml:space="preserve">при шестидневной - 37 часов (п. 10.5 СанПиН 2.4.2.2821-10). </w:t>
      </w:r>
    </w:p>
    <w:p w14:paraId="69A84B4E" w14:textId="77777777" w:rsidR="00D7357A" w:rsidRDefault="007C27FA" w:rsidP="007C27FA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Примерная ООП СОО не содержит вариантов учебных планов на 34 недели, поэтому администрация общеобразовательной организации делает расчет на 34 недели самостоятельно. Выполнение учебного плана может отслеживаться как классным руководителем 10/11 класса, так и </w:t>
      </w:r>
      <w:proofErr w:type="spellStart"/>
      <w:r w:rsidRPr="0044639B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44639B">
        <w:rPr>
          <w:rFonts w:ascii="Times New Roman" w:hAnsi="Times New Roman" w:cs="Times New Roman"/>
          <w:sz w:val="28"/>
          <w:szCs w:val="28"/>
        </w:rPr>
        <w:t>. Введение должности «</w:t>
      </w:r>
      <w:proofErr w:type="spellStart"/>
      <w:r w:rsidRPr="0044639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44639B">
        <w:rPr>
          <w:rFonts w:ascii="Times New Roman" w:hAnsi="Times New Roman" w:cs="Times New Roman"/>
          <w:sz w:val="28"/>
          <w:szCs w:val="28"/>
        </w:rPr>
        <w:t xml:space="preserve">» зависит от потребности общеобразовательной организации (пп.4.5 п. ст. 28 Федерального закона № 273-ФЗ). </w:t>
      </w:r>
    </w:p>
    <w:p w14:paraId="0FC5949A" w14:textId="76038D6D" w:rsidR="007C27FA" w:rsidRDefault="00D7357A" w:rsidP="007C27FA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Законодательство, регулирующее отношения в сфере образования, </w:t>
      </w:r>
      <w:r w:rsidR="007C27FA" w:rsidRPr="0044639B">
        <w:rPr>
          <w:rFonts w:ascii="Times New Roman" w:hAnsi="Times New Roman" w:cs="Times New Roman"/>
          <w:sz w:val="28"/>
          <w:szCs w:val="28"/>
        </w:rPr>
        <w:t>даёт возможность образовательным организациям выбирать формы и организационные модели профильного обучения. Реализация</w:t>
      </w:r>
      <w:r w:rsidR="004A6FEF">
        <w:rPr>
          <w:rFonts w:ascii="Times New Roman" w:hAnsi="Times New Roman" w:cs="Times New Roman"/>
          <w:sz w:val="28"/>
          <w:szCs w:val="28"/>
        </w:rPr>
        <w:t xml:space="preserve"> ООП (через</w:t>
      </w:r>
      <w:r w:rsidR="007C27FA" w:rsidRPr="0044639B">
        <w:rPr>
          <w:rFonts w:ascii="Times New Roman" w:hAnsi="Times New Roman" w:cs="Times New Roman"/>
          <w:sz w:val="28"/>
          <w:szCs w:val="28"/>
        </w:rPr>
        <w:t xml:space="preserve"> учебного плана или плана внеурочной деятельности </w:t>
      </w:r>
      <w:r w:rsidR="004A6FEF">
        <w:rPr>
          <w:rFonts w:ascii="Times New Roman" w:hAnsi="Times New Roman" w:cs="Times New Roman"/>
          <w:sz w:val="28"/>
          <w:szCs w:val="28"/>
        </w:rPr>
        <w:t xml:space="preserve">или рабочую программу воспитания) </w:t>
      </w:r>
      <w:r w:rsidR="007C27FA" w:rsidRPr="0044639B">
        <w:rPr>
          <w:rFonts w:ascii="Times New Roman" w:hAnsi="Times New Roman" w:cs="Times New Roman"/>
          <w:sz w:val="28"/>
          <w:szCs w:val="28"/>
        </w:rPr>
        <w:t>может осуществляться, в том числе, с помощью дистанционного образования (ст.16 Федерального закона № 273-ФЗ).</w:t>
      </w:r>
    </w:p>
    <w:p w14:paraId="734D9CEE" w14:textId="12F33D49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Концепция профильного обучения на старшей ступени образования, утвержденная приказом Минобразования Р</w:t>
      </w:r>
      <w:r w:rsidR="00D7357A">
        <w:rPr>
          <w:rFonts w:ascii="Times New Roman" w:hAnsi="Times New Roman" w:cs="Times New Roman"/>
          <w:sz w:val="28"/>
          <w:szCs w:val="28"/>
        </w:rPr>
        <w:t>оссии</w:t>
      </w:r>
      <w:r w:rsidRPr="0044639B">
        <w:rPr>
          <w:rFonts w:ascii="Times New Roman" w:hAnsi="Times New Roman" w:cs="Times New Roman"/>
          <w:sz w:val="28"/>
          <w:szCs w:val="28"/>
        </w:rPr>
        <w:t xml:space="preserve"> от 18.07.2002 года №2783 рекомендует различные варианты моделей организации профильного обучения на уровне среднего общего образования и ориентирует этот процесс на обязательный учет условий общеобразовательной организации. </w:t>
      </w:r>
    </w:p>
    <w:p w14:paraId="038A4429" w14:textId="11F7C260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</w:t>
      </w:r>
      <w:r w:rsidR="00D7357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7357A"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sz w:val="28"/>
          <w:szCs w:val="28"/>
        </w:rPr>
        <w:t>от 04.03.2010 № 03-412 «О методических рекомендациях по вопросам организации профильного обучения» позволяет образовательной организации организовать процесс профильного обучения на основе элективных курсов.</w:t>
      </w:r>
    </w:p>
    <w:p w14:paraId="5453EF5B" w14:textId="77777777" w:rsidR="007C27FA" w:rsidRPr="0044639B" w:rsidRDefault="007C27FA" w:rsidP="007C27FA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Для реализации ООП СОО на основе </w:t>
      </w:r>
      <w:proofErr w:type="spellStart"/>
      <w:r w:rsidRPr="0044639B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44639B">
        <w:rPr>
          <w:rFonts w:ascii="Times New Roman" w:hAnsi="Times New Roman" w:cs="Times New Roman"/>
          <w:sz w:val="28"/>
          <w:szCs w:val="28"/>
        </w:rPr>
        <w:t xml:space="preserve"> (оптимизационной модели) общеобразовательная организация должна разработать локальные акты:</w:t>
      </w:r>
    </w:p>
    <w:p w14:paraId="33125AD7" w14:textId="77777777" w:rsidR="007C27FA" w:rsidRPr="0044639B" w:rsidRDefault="007C27FA" w:rsidP="007C27FA">
      <w:pPr>
        <w:pStyle w:val="a7"/>
        <w:numPr>
          <w:ilvl w:val="0"/>
          <w:numId w:val="1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 о профильном психолого-педагогическом классе.</w:t>
      </w:r>
    </w:p>
    <w:p w14:paraId="6233A958" w14:textId="77777777" w:rsidR="007C27FA" w:rsidRPr="0044639B" w:rsidRDefault="007C27FA" w:rsidP="007C27FA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Для реализации сетевой ООП СОО список локальных актов существенно расширен и содержит:</w:t>
      </w:r>
    </w:p>
    <w:p w14:paraId="72F47A7E" w14:textId="77777777" w:rsidR="007C27FA" w:rsidRPr="0044639B" w:rsidRDefault="007C27FA" w:rsidP="007C27FA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положение о профильном психолого-педагогическом классе;</w:t>
      </w:r>
    </w:p>
    <w:p w14:paraId="280C38B3" w14:textId="77777777" w:rsidR="007C27FA" w:rsidRPr="0044639B" w:rsidRDefault="007C27FA" w:rsidP="007C27FA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положение о сетевой форме реализации образовательной программы (для образовательной организации);</w:t>
      </w:r>
    </w:p>
    <w:p w14:paraId="77E7E77E" w14:textId="77777777" w:rsidR="007C27FA" w:rsidRPr="0044639B" w:rsidRDefault="007C27FA" w:rsidP="007C27FA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положение об индивидуальном отборе обучающихся в профильный психолого-педагогический класс (для образовательной организации) (для региональных органов управления в сфере общего образования субъекта Российской Федерации);</w:t>
      </w:r>
    </w:p>
    <w:p w14:paraId="16A8BD05" w14:textId="77777777" w:rsidR="007C27FA" w:rsidRPr="0044639B" w:rsidRDefault="007C27FA" w:rsidP="007C27FA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lastRenderedPageBreak/>
        <w:t>порядок зачета результата по сетевым учебным курсам и программам, освоенным обучающимися в других образовательных организациях (для образовательной организации).</w:t>
      </w:r>
    </w:p>
    <w:p w14:paraId="62682030" w14:textId="77777777" w:rsidR="007C27FA" w:rsidRDefault="007C27FA" w:rsidP="007C27FA">
      <w:pPr>
        <w:rPr>
          <w:rFonts w:ascii="Times New Roman" w:eastAsia="Calibri" w:hAnsi="Times New Roman" w:cs="Times New Roman"/>
          <w:sz w:val="28"/>
        </w:rPr>
      </w:pPr>
    </w:p>
    <w:p w14:paraId="4FA7B431" w14:textId="77777777" w:rsidR="007C27FA" w:rsidRDefault="007C27FA" w:rsidP="007C27F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6FB8A513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2</w:t>
      </w:r>
    </w:p>
    <w:p w14:paraId="19A1AB9D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</w:p>
    <w:p w14:paraId="6A41541D" w14:textId="77777777" w:rsidR="007C27FA" w:rsidRDefault="007C27FA" w:rsidP="007C2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9B">
        <w:rPr>
          <w:rFonts w:ascii="Times New Roman" w:hAnsi="Times New Roman" w:cs="Times New Roman"/>
          <w:b/>
          <w:sz w:val="28"/>
          <w:szCs w:val="28"/>
        </w:rPr>
        <w:t xml:space="preserve">Требования к разработке учебного плана </w:t>
      </w:r>
    </w:p>
    <w:p w14:paraId="6744D192" w14:textId="77777777" w:rsidR="007C27FA" w:rsidRDefault="007C27FA" w:rsidP="007C2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9B">
        <w:rPr>
          <w:rFonts w:ascii="Times New Roman" w:hAnsi="Times New Roman" w:cs="Times New Roman"/>
          <w:b/>
          <w:sz w:val="28"/>
          <w:szCs w:val="28"/>
        </w:rPr>
        <w:t>в условиях реализации ФГОС среднего общего образования</w:t>
      </w:r>
    </w:p>
    <w:p w14:paraId="5628C39A" w14:textId="77777777" w:rsidR="007C27FA" w:rsidRPr="0044639B" w:rsidRDefault="007C27FA" w:rsidP="007C2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4C48F" w14:textId="77777777" w:rsidR="007C27FA" w:rsidRPr="0044639B" w:rsidRDefault="007C27FA" w:rsidP="007C27F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ab/>
        <w:t>Федеральный закон от 29.12.2012 г. № 273-ФЗ «Об Образовании в Российской Федерации» определяет основы взаимодействия различных участников образовательных отношений. Вся деятельность профильного класса/группы определяется направленностью, которая осознанно выбирается как ориентир дальнейшего профессионального образования. Ч. 25 ст. 2 Федерального закона от 29.12.2012 г. № 273-ФЗ «Об Образовании в Российской Федерации» (далее – 273-ФЗ) поясняет, что направленность (профиль) образования — это ориентация образовательной программы на конкретные области знания и (или) виды деятельности, определяющие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 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обучение, ч.4 ст.66 Закона № 273-ФЗ от 29.12.2012 «Об Образовании в Российской Федерации»). Это означает, что Закон предусматривает, что профильное обучение может быть организовано в рамках реализации основной общеобразовательной программы, причем на любом уровне образования.</w:t>
      </w:r>
    </w:p>
    <w:p w14:paraId="07558515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обучающихся, для чего необходимо изучить намерения и предпочтения обучающихся и/или их родителей. Право выбора между предметами, в соответствии с ч.2 ст.87 Федерального закона от 29.12.2012 г. № 273-ФЗ «Об Образовании в Российской федерации» остается за обучающимися после окончания основного уровня общеобразовательной школы. Родители/законные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(п.1 ч.3 ст. 44 Закона). Задача образовательной организации – обеспечить </w:t>
      </w:r>
      <w:proofErr w:type="spellStart"/>
      <w:r w:rsidRPr="0044639B">
        <w:rPr>
          <w:rFonts w:ascii="Times New Roman" w:hAnsi="Times New Roman" w:cs="Times New Roman"/>
          <w:sz w:val="28"/>
          <w:szCs w:val="28"/>
        </w:rPr>
        <w:t>разнопрофильный</w:t>
      </w:r>
      <w:proofErr w:type="spellEnd"/>
      <w:r w:rsidRPr="0044639B">
        <w:rPr>
          <w:rFonts w:ascii="Times New Roman" w:hAnsi="Times New Roman" w:cs="Times New Roman"/>
          <w:sz w:val="28"/>
          <w:szCs w:val="28"/>
        </w:rPr>
        <w:t xml:space="preserve"> выбор, предложив будущим десятиклассникам варианты планов ООП. Образовательная деятельность может быть организована на основе индивидуального учебного плана (273-ФЗ, ст. 2)</w:t>
      </w:r>
    </w:p>
    <w:p w14:paraId="76DF3617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273-ФЗ предоставляет возможность реализовать профильное обучение за счет части, формируемой участниками образовательных отношений, в том числе, в рамках универсального профиля за счет 3-х элективных курсов: «Основы психологии», «Основы педагогики» и «Педагогическая практика» (ч.1 ст.34: «элективный курс – обязательный для изучения учебный предмет по выбору учащихся»). Этот тезис подтверждает также Письмо Министерства образования и науки РФ от 04.03.2010 №03-413 «О методических рекомендациях по реализации элективных курсов».</w:t>
      </w:r>
    </w:p>
    <w:p w14:paraId="6C2B0AC9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Основным механизмом реализации ООП СОО является учебный план, поэтому общеобразовательные организации несут ответственность в установленном законодательством Российской Федерации порядке за реализацию не в полном объеме основных образовательных программ в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>соответствии с учебным планом, разработанным образовательной организацией самостоятельно (ст.28 п.7 Федерального закона РФ №273-ФЗ)Согласно ст.2.п.9 ФЗ от 29 декабря 2012 года № 273-ФЗ «Об образовании в Российской Федерации» (далее -  Федеральный закон № 273-ФЗ), «образовательная программа – комплекс основных характеристик образования (объем, содержание, планируемые результаты), организационно-педагогических условий и …форм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материалов». Учебный план является частью основной образовательной программы среднего общего образования общеобразовательного учреждения, которая разрабатывается и утверждается образовательной организации самостоятельно (ст.12, п.5 Федерального закона РФ №273-ФЗ).</w:t>
      </w:r>
    </w:p>
    <w:p w14:paraId="4A49B9BB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При этом согласно ст.2 п.22 Федерального закона №273-ФЗ учебный план является документом, определяющим «…перечень,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«Об образовании в Российской Федерации», формы промежуточной аттестации». Конкретизация данных требований содержится в Приказе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(далее - ФГОС СОО). Федеральный государственный образовательный стандарт общего образования определяет нормы для проектирования ООП, а Примерная основная образовательная программа показывает возможные варианты распределения этой нормы. Так ФГОС СОО (введен приказом Министерства образования и науки РФ от 17 мая 2012 г. № 413 «Об утверждении ФГОС СОО» и Примерная основная образовательная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устанавливают следующее нормы: </w:t>
      </w:r>
    </w:p>
    <w:p w14:paraId="09670664" w14:textId="77777777" w:rsidR="007C27FA" w:rsidRPr="0044639B" w:rsidRDefault="007C27FA" w:rsidP="007C27FA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 образовательная организация принимает за основу учебные планы из примерной основной образовательной программы (ООП) среднего общего образования;</w:t>
      </w:r>
    </w:p>
    <w:p w14:paraId="506CDA6E" w14:textId="77777777" w:rsidR="007C27FA" w:rsidRPr="0044639B" w:rsidRDefault="007C27FA" w:rsidP="007C27FA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 Примерная образовательная программа является только ориентиром для проектирования собственной ООП;</w:t>
      </w:r>
    </w:p>
    <w:p w14:paraId="7B049F53" w14:textId="77777777" w:rsidR="007C27FA" w:rsidRPr="0044639B" w:rsidRDefault="007C27FA" w:rsidP="007C27FA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 учебные планы профилей отражают перечень, трудоемкость, последовательность и распределение по периодам обучения учебных предметов, курсов, практик и иных видов учебной деятельности, а также фиксируют формы промежуточной аттестации учащихся (п. 22 ст. 2 Федерального закона от 29.12.2012 № 273-Ф3 «Об образовании в Российской Федерации» (Федеральный закон № 273-Ф3);</w:t>
      </w:r>
    </w:p>
    <w:p w14:paraId="7B612C88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учебный план входит в основную образовательную программу, его нельзя утверждать отдельным приказом;</w:t>
      </w:r>
    </w:p>
    <w:p w14:paraId="59F6677F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изменения в организационном и содержательном разделе ООП оформляются приказом «О внесении изменений в основную образовательную программу»;</w:t>
      </w:r>
    </w:p>
    <w:p w14:paraId="5CED6A59" w14:textId="77777777" w:rsidR="007C27FA" w:rsidRPr="0044639B" w:rsidRDefault="007C27FA" w:rsidP="007C27FA">
      <w:pPr>
        <w:pStyle w:val="a7"/>
        <w:numPr>
          <w:ilvl w:val="0"/>
          <w:numId w:val="11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учебный план может быть разработан как на класс, так и на профильную группу обучающихся;</w:t>
      </w:r>
    </w:p>
    <w:p w14:paraId="1B15B1CD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содержание зависит от планируемых результатов деятельности, которые могут существенно отличаться не только в разных организациях, но и в разных классах одной образовательной организации и даже обучающихся одного класса;</w:t>
      </w:r>
    </w:p>
    <w:p w14:paraId="2A52B44E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обязательный объем перспективного, т.е. разработанного на уровень обучения учебного плана, составляет не менее 2170 часов и не более 2590 часов (п. 18.3.1 ФГОС СОО) за 2 года обучения; если в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>10-м классе учебный год длится 35 недель, а в 11-м - 34 недели, то общее количество часов на одного обучающегося составляет: для пятидневной недели – 2346 часов; для шестидневной недели – 2553 часа;</w:t>
      </w:r>
    </w:p>
    <w:p w14:paraId="41DBDBF8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в зависимости от условий образовательной организации, возможно проектирование профильного обучения из разных составляющих ООП: вариант 1 – углубленное изучение предметов инвариантной части учебного плана; вариант 2 – профильное содержание вариативной части (формируемой участниками образовательных отношений), т.е. элективных/факультативных/внеурочных курсов; вариант 3 - </w:t>
      </w:r>
      <w:proofErr w:type="spellStart"/>
      <w:r w:rsidRPr="0044639B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44639B">
        <w:rPr>
          <w:rFonts w:ascii="Times New Roman" w:hAnsi="Times New Roman" w:cs="Times New Roman"/>
          <w:sz w:val="28"/>
          <w:szCs w:val="28"/>
        </w:rPr>
        <w:t xml:space="preserve"> за счёт часов рабочей программы воспитания; вариант 4 – комбинирование возможностей разных частей ООП;</w:t>
      </w:r>
    </w:p>
    <w:p w14:paraId="2A928573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возможно варьирование часов учебного плана и плана внеурочной деятельности внутри перспективного плана, разрабатываемого общеобразовательной организацией на уровень образования;</w:t>
      </w:r>
    </w:p>
    <w:p w14:paraId="521643C6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учебный план универсального профиля может создавать психолого-педагогическую направленность только за счет элективных курсов, при этом в учебном плане представлены предметы только на базовом уровне (п. 18.3.1 ФГОС среднего общего образования); примерная ООП СОО предлагает четыре варианта учебных планов универсального профиля и комбинации учебных предметов для углубленного изучения;</w:t>
      </w:r>
    </w:p>
    <w:p w14:paraId="3B32E935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в учебных планах других профилей возможен выбор профильных предметов (предметов, изучаемых на углубленном уровне) </w:t>
      </w:r>
      <w:r w:rsidRPr="0044639B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из смежных предметных областей; </w:t>
      </w:r>
    </w:p>
    <w:p w14:paraId="2B296DC6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набор предметов и курсов учебного плана и плана внеурочной деятельности определяется направленностью профессионального образования после окончания школы; </w:t>
      </w:r>
    </w:p>
    <w:p w14:paraId="6F64FE66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44639B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lastRenderedPageBreak/>
        <w:t>из каждой предметной области в учебном плане должно быть представлено не менее 1-го учебного предмета (всего в плане может быть 11(12) учебных предметов);</w:t>
      </w:r>
    </w:p>
    <w:p w14:paraId="1080751C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количество часов учебного плана должно совпадать с объемом рабочих программ предметов и курсов, которые заявлены в учебном плане;</w:t>
      </w:r>
    </w:p>
    <w:p w14:paraId="2B1975EF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используя учебник из Федерального перечня учебников, педагог вправе изменять состав тем и их последовательность;</w:t>
      </w:r>
    </w:p>
    <w:p w14:paraId="0ACE2599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формы промежуточной аттестации не могут противоречить локальным нормативным актам;</w:t>
      </w:r>
    </w:p>
    <w:p w14:paraId="218514E8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на часть, формируемую участниками образовательных отношений (совокупность часов курсов по выбору и часов, отведенных на внеурочную деятельность), должно быть отведено не более 40% учебного плана; </w:t>
      </w:r>
    </w:p>
    <w:p w14:paraId="097FD636" w14:textId="77777777" w:rsidR="007C27FA" w:rsidRPr="0044639B" w:rsidRDefault="007C27FA" w:rsidP="007C27FA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включение в план индивидуального проекта является обязательным (возможно изучение этого курса в двух вариантах: за один год по 2 часа в неделю, или за 2 года по 1 часу в неделю); и</w:t>
      </w:r>
      <w:proofErr w:type="spellStart"/>
      <w:r w:rsidRPr="0044639B">
        <w:rPr>
          <w:rFonts w:ascii="Times New Roman" w:hAnsi="Times New Roman" w:cs="Times New Roman"/>
          <w:sz w:val="28"/>
          <w:szCs w:val="28"/>
          <w:lang w:val="ru"/>
        </w:rPr>
        <w:t>ндивидуальный</w:t>
      </w:r>
      <w:proofErr w:type="spellEnd"/>
      <w:r w:rsidRPr="0044639B">
        <w:rPr>
          <w:rFonts w:ascii="Times New Roman" w:hAnsi="Times New Roman" w:cs="Times New Roman"/>
          <w:sz w:val="28"/>
          <w:szCs w:val="28"/>
          <w:lang w:val="ru"/>
        </w:rPr>
        <w:t xml:space="preserve"> проект выполняется обучающимся в течение одного или двух лет в рамках учебного времени, специально отведенного учебным планом, 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инженерного» (п. 23, разд. IV. Требования к условиям реализации основной образовательной программы); защита проектной работы может быть проведена и оценена в 10-м классе.</w:t>
      </w:r>
    </w:p>
    <w:p w14:paraId="08498580" w14:textId="77777777" w:rsidR="007C27FA" w:rsidRDefault="007C27FA" w:rsidP="007C27F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0793359A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3</w:t>
      </w:r>
    </w:p>
    <w:p w14:paraId="357C0DF7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</w:p>
    <w:p w14:paraId="73309F55" w14:textId="77777777" w:rsidR="007C27FA" w:rsidRDefault="007C27FA" w:rsidP="007C27F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разработке</w:t>
      </w:r>
      <w:r w:rsidRPr="0044639B">
        <w:rPr>
          <w:rFonts w:ascii="Times New Roman" w:hAnsi="Times New Roman" w:cs="Times New Roman"/>
          <w:b/>
          <w:sz w:val="28"/>
          <w:szCs w:val="28"/>
        </w:rPr>
        <w:t xml:space="preserve"> учебного плана для сетевой формы реализации основной образовательной программы среднего общего образования</w:t>
      </w:r>
    </w:p>
    <w:p w14:paraId="2B5D8195" w14:textId="77777777" w:rsidR="007C27FA" w:rsidRPr="0044639B" w:rsidRDefault="007C27FA" w:rsidP="007C27F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0F4CA" w14:textId="77777777" w:rsidR="007C27FA" w:rsidRPr="0044639B" w:rsidRDefault="007C27FA" w:rsidP="007C27F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Возможность реализации образовательных программ в сетевой форме установлена частью 1 статьи 13 и статьей 15 </w:t>
      </w:r>
      <w:r w:rsidRPr="0044639B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44639B">
        <w:rPr>
          <w:rFonts w:ascii="Times New Roman" w:hAnsi="Times New Roman" w:cs="Times New Roman"/>
          <w:sz w:val="28"/>
          <w:szCs w:val="28"/>
        </w:rPr>
        <w:t xml:space="preserve"> № </w:t>
      </w:r>
      <w:r w:rsidRPr="0044639B">
        <w:rPr>
          <w:rFonts w:ascii="Times New Roman" w:hAnsi="Times New Roman" w:cs="Times New Roman"/>
          <w:bCs/>
          <w:sz w:val="28"/>
          <w:szCs w:val="28"/>
        </w:rPr>
        <w:t>273</w:t>
      </w:r>
      <w:r w:rsidRPr="0044639B">
        <w:rPr>
          <w:rFonts w:ascii="Times New Roman" w:hAnsi="Times New Roman" w:cs="Times New Roman"/>
          <w:sz w:val="28"/>
          <w:szCs w:val="28"/>
        </w:rPr>
        <w:t>-</w:t>
      </w:r>
      <w:r w:rsidRPr="0044639B">
        <w:rPr>
          <w:rFonts w:ascii="Times New Roman" w:hAnsi="Times New Roman" w:cs="Times New Roman"/>
          <w:bCs/>
          <w:sz w:val="28"/>
          <w:szCs w:val="28"/>
        </w:rPr>
        <w:t>ФЗ</w:t>
      </w:r>
      <w:r w:rsidRPr="0044639B">
        <w:rPr>
          <w:rFonts w:ascii="Times New Roman" w:hAnsi="Times New Roman" w:cs="Times New Roman"/>
          <w:sz w:val="28"/>
          <w:szCs w:val="28"/>
        </w:rPr>
        <w:t>.</w:t>
      </w:r>
    </w:p>
    <w:p w14:paraId="7FFBC40B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Сетевая форма не является обязательной и применяется образовательной организацией только в тех случаях, когда это требуется для обеспечения необходимого уровня освоения обучающимися основной образовательной программы, при этом сетевая форма в психолого-педагогическом классе:</w:t>
      </w:r>
    </w:p>
    <w:p w14:paraId="789CD1F4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 направлена на повышение качества образования и позволяет использовать в образовательном процессе опыт разных образовательных организаций;</w:t>
      </w:r>
    </w:p>
    <w:p w14:paraId="332F7680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- расширяет границы </w:t>
      </w:r>
      <w:proofErr w:type="gramStart"/>
      <w:r w:rsidRPr="0044639B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44639B">
        <w:rPr>
          <w:rFonts w:ascii="Times New Roman" w:hAnsi="Times New Roman" w:cs="Times New Roman"/>
          <w:sz w:val="28"/>
          <w:szCs w:val="28"/>
        </w:rPr>
        <w:t xml:space="preserve"> обучающихся 10-11 классов о современных подходах в педагогике и психологии;</w:t>
      </w:r>
    </w:p>
    <w:p w14:paraId="3EE1E5E4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 повышает уровень компетенций за счет использования наиболее развитых ресурсов других организаций;</w:t>
      </w:r>
    </w:p>
    <w:p w14:paraId="7B3D2A0D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- позволяет сделать осознанный выбор собственной профессиональной образовательной траектории.</w:t>
      </w:r>
    </w:p>
    <w:p w14:paraId="748326D6" w14:textId="75CCD049" w:rsidR="007C27FA" w:rsidRPr="0044639B" w:rsidRDefault="007C27FA" w:rsidP="001748F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При разработке учебного плана для сетевой формы реализации основной образовательной программы среднего общего образования обязательно учитывается мнение обучающихся и/или их родителей/законных представителей (ст.28, ст.30 Федерального закона №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 xml:space="preserve">273-ФЗ). </w:t>
      </w:r>
      <w:r w:rsidR="004A6FEF">
        <w:rPr>
          <w:rFonts w:ascii="Times New Roman" w:hAnsi="Times New Roman" w:cs="Times New Roman"/>
          <w:sz w:val="28"/>
          <w:szCs w:val="28"/>
        </w:rPr>
        <w:t xml:space="preserve">Основным документом является договор: </w:t>
      </w:r>
      <w:r w:rsidR="004A6FEF" w:rsidRPr="004A6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образовательной программе, реализуемой с использованием сетевой формы (далее - сетевая образовательная программа), осуществляется посредством взаимодействия между организациями в соответствии с договором о сетевой форме реализации образовательной программы (далее - договор о сетевой форме).</w:t>
      </w:r>
      <w:r w:rsidR="004A6FEF" w:rsidRPr="004A6FEF">
        <w:rPr>
          <w:rFonts w:ascii="Times New Roman" w:hAnsi="Times New Roman" w:cs="Times New Roman"/>
          <w:sz w:val="28"/>
          <w:szCs w:val="28"/>
        </w:rPr>
        <w:t xml:space="preserve"> </w:t>
      </w:r>
      <w:r w:rsidR="004A6FEF">
        <w:rPr>
          <w:rFonts w:ascii="Times New Roman" w:hAnsi="Times New Roman" w:cs="Times New Roman"/>
          <w:sz w:val="28"/>
          <w:szCs w:val="28"/>
        </w:rPr>
        <w:t>Ни 273 ФЗ, ни приказом 882/391 не предусмотрено издание локального акта общеобразовательной организации о реализации образовательных программ в сетевой форме, тем более для профильных классов. Однако целесообразно для</w:t>
      </w:r>
      <w:r w:rsidRPr="0044639B">
        <w:rPr>
          <w:rFonts w:ascii="Times New Roman" w:hAnsi="Times New Roman" w:cs="Times New Roman"/>
          <w:sz w:val="28"/>
          <w:szCs w:val="28"/>
        </w:rPr>
        <w:t xml:space="preserve"> организации деятельности разработать локальный акт, устанавливающий общие правила, например, Положение о сетевой форме реализации образовательной программы психолого-педагогического класса, которое определяет особенности реализации образовательных программ в сетевой форме, в том числе статус, содержание и организацию образовательной деятельности в профильных психолого-педагогических классах (далее - ППК) в общеобразовательных организациях,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 Разработка учебного плана </w:t>
      </w:r>
      <w:r w:rsidRPr="0044639B">
        <w:rPr>
          <w:rFonts w:ascii="Times New Roman" w:hAnsi="Times New Roman" w:cs="Times New Roman"/>
          <w:bCs/>
          <w:sz w:val="28"/>
          <w:szCs w:val="28"/>
        </w:rPr>
        <w:t>для сетевой формы реализации основной образовательной программы среднего общего образования</w:t>
      </w:r>
      <w:r w:rsidRPr="0044639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нормативно-правовыми документами, регламентирующими разработку учебных планов среднего общего образования, указанные в п. 3.2.4 настоящей Концепции.   </w:t>
      </w:r>
    </w:p>
    <w:p w14:paraId="6675D228" w14:textId="796859C0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Основой для разработки локальных актов при реализации ООП СОО в сетевой форме являются: приказ </w:t>
      </w:r>
      <w:proofErr w:type="spellStart"/>
      <w:r w:rsidRPr="0044639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639B">
        <w:rPr>
          <w:rFonts w:ascii="Times New Roman" w:hAnsi="Times New Roman" w:cs="Times New Roman"/>
          <w:sz w:val="28"/>
          <w:szCs w:val="28"/>
        </w:rPr>
        <w:t xml:space="preserve">, Минпросвещения от 05.08.2020 № 882/391 «Об утверждении Порядка организации и осуществления образовательной деятельности при сетевой форме реализации образовательных программ»; Методическими рекомендации для субъектов РФ по вопросам реализации основных и дополнительных общеобразовательных программ в сетевой форме, утвержденных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 xml:space="preserve">Минпросвещения от 28.06.2019 № МР-81/02вн; приказ </w:t>
      </w:r>
      <w:proofErr w:type="spellStart"/>
      <w:r w:rsidRPr="0044639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639B">
        <w:rPr>
          <w:rFonts w:ascii="Times New Roman" w:hAnsi="Times New Roman" w:cs="Times New Roman"/>
          <w:sz w:val="28"/>
          <w:szCs w:val="28"/>
        </w:rPr>
        <w:t>, Минпросвещения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иными федеральные законы и подзаконные акты, регулирующими отношения участников образовательных отношений в системе общего образования (см. Перечень законов и подзаконных актов для организации профильного обучения по ФГОС СОО).</w:t>
      </w:r>
    </w:p>
    <w:p w14:paraId="510C3075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bCs/>
          <w:sz w:val="28"/>
          <w:szCs w:val="28"/>
        </w:rPr>
        <w:t>закон</w:t>
      </w:r>
      <w:r w:rsidRPr="0044639B">
        <w:rPr>
          <w:rFonts w:ascii="Times New Roman" w:hAnsi="Times New Roman" w:cs="Times New Roman"/>
          <w:sz w:val="28"/>
          <w:szCs w:val="28"/>
        </w:rPr>
        <w:t xml:space="preserve"> № </w:t>
      </w:r>
      <w:r w:rsidRPr="0044639B">
        <w:rPr>
          <w:rFonts w:ascii="Times New Roman" w:hAnsi="Times New Roman" w:cs="Times New Roman"/>
          <w:bCs/>
          <w:sz w:val="28"/>
          <w:szCs w:val="28"/>
        </w:rPr>
        <w:t>273</w:t>
      </w:r>
      <w:r w:rsidRPr="0044639B">
        <w:rPr>
          <w:rFonts w:ascii="Times New Roman" w:hAnsi="Times New Roman" w:cs="Times New Roman"/>
          <w:sz w:val="28"/>
          <w:szCs w:val="28"/>
        </w:rPr>
        <w:t>-</w:t>
      </w:r>
      <w:r w:rsidRPr="0044639B">
        <w:rPr>
          <w:rFonts w:ascii="Times New Roman" w:hAnsi="Times New Roman" w:cs="Times New Roman"/>
          <w:bCs/>
          <w:sz w:val="28"/>
          <w:szCs w:val="28"/>
        </w:rPr>
        <w:t>ФЗ</w:t>
      </w:r>
      <w:r w:rsidRPr="0044639B">
        <w:rPr>
          <w:rFonts w:ascii="Times New Roman" w:hAnsi="Times New Roman" w:cs="Times New Roman"/>
          <w:sz w:val="28"/>
          <w:szCs w:val="28"/>
        </w:rPr>
        <w:t xml:space="preserve"> не ограничил перечень организаций, привлекаемых к реализации образовательных программ в сетевой форме: в соответствии со статьей 15 Ф</w:t>
      </w:r>
      <w:r w:rsidRPr="0044639B">
        <w:rPr>
          <w:rFonts w:ascii="Times New Roman" w:hAnsi="Times New Roman" w:cs="Times New Roman"/>
          <w:bCs/>
          <w:sz w:val="28"/>
          <w:szCs w:val="28"/>
        </w:rPr>
        <w:t>едерального</w:t>
      </w:r>
      <w:r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44639B">
        <w:rPr>
          <w:rFonts w:ascii="Times New Roman" w:hAnsi="Times New Roman" w:cs="Times New Roman"/>
          <w:sz w:val="28"/>
          <w:szCs w:val="28"/>
        </w:rPr>
        <w:t xml:space="preserve"> № </w:t>
      </w:r>
      <w:r w:rsidRPr="0044639B">
        <w:rPr>
          <w:rFonts w:ascii="Times New Roman" w:hAnsi="Times New Roman" w:cs="Times New Roman"/>
          <w:bCs/>
          <w:sz w:val="28"/>
          <w:szCs w:val="28"/>
        </w:rPr>
        <w:t>273</w:t>
      </w:r>
      <w:r w:rsidRPr="0044639B">
        <w:rPr>
          <w:rFonts w:ascii="Times New Roman" w:hAnsi="Times New Roman" w:cs="Times New Roman"/>
          <w:sz w:val="28"/>
          <w:szCs w:val="28"/>
        </w:rPr>
        <w:t>-</w:t>
      </w:r>
      <w:r w:rsidRPr="0044639B">
        <w:rPr>
          <w:rFonts w:ascii="Times New Roman" w:hAnsi="Times New Roman" w:cs="Times New Roman"/>
          <w:bCs/>
          <w:sz w:val="28"/>
          <w:szCs w:val="28"/>
        </w:rPr>
        <w:t>ФЗ,</w:t>
      </w:r>
      <w:r w:rsidRPr="0044639B">
        <w:rPr>
          <w:rFonts w:ascii="Times New Roman" w:hAnsi="Times New Roman" w:cs="Times New Roman"/>
          <w:sz w:val="28"/>
          <w:szCs w:val="28"/>
        </w:rPr>
        <w:t xml:space="preserve"> в реализации образовательных программ с использованием сетевой формы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5BABCFDE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>Общеобразовательная организация на этапе проектирования ООП СОО самостоятельно оценивает степень достаточности собственного ресурса, целесообразность и возможность его создания или необходимость привлечения ресурса организации-участника и т.п. При этом, в соответствии с частью 7 статьи 28 Ф</w:t>
      </w:r>
      <w:r w:rsidRPr="0044639B">
        <w:rPr>
          <w:rFonts w:ascii="Times New Roman" w:hAnsi="Times New Roman" w:cs="Times New Roman"/>
          <w:bCs/>
          <w:sz w:val="28"/>
          <w:szCs w:val="28"/>
        </w:rPr>
        <w:t>едерального</w:t>
      </w:r>
      <w:r w:rsidRP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44639B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44639B">
        <w:rPr>
          <w:rFonts w:ascii="Times New Roman" w:hAnsi="Times New Roman" w:cs="Times New Roman"/>
          <w:sz w:val="28"/>
          <w:szCs w:val="28"/>
        </w:rPr>
        <w:t xml:space="preserve"> № </w:t>
      </w:r>
      <w:r w:rsidRPr="0044639B">
        <w:rPr>
          <w:rFonts w:ascii="Times New Roman" w:hAnsi="Times New Roman" w:cs="Times New Roman"/>
          <w:bCs/>
          <w:sz w:val="28"/>
          <w:szCs w:val="28"/>
        </w:rPr>
        <w:t>273</w:t>
      </w:r>
      <w:r w:rsidRPr="0044639B">
        <w:rPr>
          <w:rFonts w:ascii="Times New Roman" w:hAnsi="Times New Roman" w:cs="Times New Roman"/>
          <w:sz w:val="28"/>
          <w:szCs w:val="28"/>
        </w:rPr>
        <w:t>-</w:t>
      </w:r>
      <w:r w:rsidRPr="0044639B">
        <w:rPr>
          <w:rFonts w:ascii="Times New Roman" w:hAnsi="Times New Roman" w:cs="Times New Roman"/>
          <w:bCs/>
          <w:sz w:val="28"/>
          <w:szCs w:val="28"/>
        </w:rPr>
        <w:t>ФЗ,</w:t>
      </w:r>
      <w:r w:rsidRPr="0044639B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не в полном объеме образовательных программ в соответствии с учебным планом, за качество образования выпускников, а значит, и ответственность за качество образовательной программы и должный уровень ее реализации, включая ту часть (части)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программы, которую реализует организация-участник, несет общеобразовательная организация.</w:t>
      </w:r>
    </w:p>
    <w:p w14:paraId="69526FE8" w14:textId="232603E5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Реализация ООП СОО в сетевой форме осуществляется на основании договора (п.2 ст. 15 273-ФЗ), который заключается между организациями, указанными в части 1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 Форма договора должна соответствовать приложению 1 к приказу Министерства науки и высшего образования Российской Федерации, Министерства просвещения Российской Федерации от 05.08.2020 № 882/391 </w:t>
      </w:r>
      <w:r w:rsidR="00DB6788">
        <w:rPr>
          <w:rFonts w:ascii="Times New Roman" w:hAnsi="Times New Roman" w:cs="Times New Roman"/>
          <w:sz w:val="28"/>
          <w:szCs w:val="28"/>
        </w:rPr>
        <w:t>«</w:t>
      </w:r>
      <w:r w:rsidRPr="0044639B"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при сетевой форме реализации образовательных программ».</w:t>
      </w:r>
    </w:p>
    <w:p w14:paraId="1A9C0594" w14:textId="77777777" w:rsidR="007C27FA" w:rsidRPr="0044639B" w:rsidRDefault="007C27FA" w:rsidP="007C27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9B">
        <w:rPr>
          <w:rFonts w:ascii="Times New Roman" w:hAnsi="Times New Roman" w:cs="Times New Roman"/>
          <w:sz w:val="28"/>
          <w:szCs w:val="28"/>
        </w:rPr>
        <w:t xml:space="preserve"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разрабатывается общеобразовательной организацией в соответствии с приказом Министерства науки и высшего образования РФ и Министерства просвещения РФ от 30 июня 2020 г. № 845/369 «Об утверждении Порядка зачета организацией, осуществляющей образовательную — устанавливает правила зачета организацией, осуществляющей образовательную деятельность, результатов освоения </w:t>
      </w:r>
      <w:r w:rsidRPr="0044639B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</w:t>
      </w:r>
    </w:p>
    <w:p w14:paraId="6E8EC0A0" w14:textId="77777777" w:rsidR="007C27FA" w:rsidRDefault="007C27FA" w:rsidP="007C27F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7580AD5D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4</w:t>
      </w:r>
    </w:p>
    <w:p w14:paraId="6487B0B5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</w:p>
    <w:p w14:paraId="44930D8F" w14:textId="77777777" w:rsidR="007C27FA" w:rsidRPr="0081061A" w:rsidRDefault="007C27FA" w:rsidP="007C2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61A">
        <w:rPr>
          <w:rFonts w:ascii="Times New Roman" w:hAnsi="Times New Roman" w:cs="Times New Roman"/>
          <w:b/>
          <w:bCs/>
          <w:sz w:val="28"/>
          <w:szCs w:val="28"/>
        </w:rPr>
        <w:t xml:space="preserve">Опыт организации профильного обучения в разных регионах России  </w:t>
      </w:r>
    </w:p>
    <w:p w14:paraId="587BFFD0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</w:p>
    <w:p w14:paraId="2811B8BD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Анализ опыта проведен на основе материалов, предоставленных 87 регионами Российской Федерации, с учетом данных анкеты мониторинга.</w:t>
      </w:r>
    </w:p>
    <w:p w14:paraId="4AE8ECE5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В целом можно отметить, что о наличии психолого-педагогических классов и их деятельности дать достаточно полную и точную информацию весьма сложно в связи с тем, что большая часть цифровых данных не всегда подтверждается документами (нормативными документами, учебными планами). </w:t>
      </w:r>
    </w:p>
    <w:p w14:paraId="64D4FCE8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регионов не дали информацию о наличии педагогических классов (групп,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>объединений школьников психолого-педагогической направленности), так как сегодня они создаются на базе педагогических и других вузов, о чем не всегда информированы департаменты образования регионов.</w:t>
      </w:r>
    </w:p>
    <w:p w14:paraId="59F749D0" w14:textId="77777777" w:rsidR="007C27FA" w:rsidRPr="009B337D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B33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 Статистические данные</w:t>
      </w:r>
    </w:p>
    <w:p w14:paraId="7ED7A23A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целом по стране всего в 4% образовательных организаций реализуются программы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подготовки в следующих формах:</w:t>
      </w:r>
    </w:p>
    <w:p w14:paraId="317779F7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 Педагогический (психолого-педагогический) класс на базе одной общеобразовательной организации – в рамках основной иди дополнительной образовательной программы;</w:t>
      </w:r>
    </w:p>
    <w:p w14:paraId="4F8ECBFA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 "Сетевой" или "распределенный" педагогический (психолого-педагогический) класс на базе нескольких образовательных организаций - в рамках основной иди дополнительной образовательной программы;</w:t>
      </w:r>
    </w:p>
    <w:p w14:paraId="34340818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 Онлайн педагогический (психолого-педагогический) класс;</w:t>
      </w:r>
    </w:p>
    <w:p w14:paraId="4B274521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Реализация программ дополнительного образования детей, направленных на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допрофессиональную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педагогическую подготовку, в рамках одной или нескольких образовательных организаций.</w:t>
      </w:r>
    </w:p>
    <w:p w14:paraId="3C93D69C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Анализ, проведенный по Федеральным округам, показал, что наиболее благоприятная ситуация (по соотношению образовательных организаций в целом и ОО, реализующих программы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подготовки) по организации педагогических классов (групп, объединений) в Дальневосточном и Южном федеральных округах, хотя в процентном соотношении эти цифры незначительны.  </w:t>
      </w:r>
    </w:p>
    <w:p w14:paraId="0E9CED6D" w14:textId="77777777" w:rsidR="007C27FA" w:rsidRPr="009B337D" w:rsidRDefault="007C27FA" w:rsidP="007C27FA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B337D">
        <w:rPr>
          <w:rFonts w:ascii="Times New Roman" w:eastAsia="Calibri" w:hAnsi="Times New Roman" w:cs="Times New Roman"/>
          <w:i/>
          <w:iCs/>
          <w:sz w:val="28"/>
          <w:szCs w:val="28"/>
        </w:rPr>
        <w:t>Таблица 1</w:t>
      </w:r>
    </w:p>
    <w:p w14:paraId="354D1E67" w14:textId="77777777" w:rsidR="007C27FA" w:rsidRPr="009B337D" w:rsidRDefault="007C27FA" w:rsidP="007C27FA">
      <w:pPr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B337D">
        <w:rPr>
          <w:rFonts w:ascii="Times New Roman" w:eastAsia="Calibri" w:hAnsi="Times New Roman" w:cs="Times New Roman"/>
          <w:bCs/>
          <w:sz w:val="28"/>
          <w:szCs w:val="28"/>
        </w:rPr>
        <w:t xml:space="preserve">Соотношение общего количества образовательных организаций и образовательных организаций, осуществляющих </w:t>
      </w:r>
      <w:proofErr w:type="spellStart"/>
      <w:r w:rsidRPr="009B337D">
        <w:rPr>
          <w:rFonts w:ascii="Times New Roman" w:eastAsia="Calibri" w:hAnsi="Times New Roman" w:cs="Times New Roman"/>
          <w:bCs/>
          <w:sz w:val="28"/>
          <w:szCs w:val="28"/>
        </w:rPr>
        <w:t>допрофессиональную</w:t>
      </w:r>
      <w:proofErr w:type="spellEnd"/>
      <w:r w:rsidRPr="009B337D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педагогическую подготовку</w:t>
      </w:r>
    </w:p>
    <w:p w14:paraId="6A942AE9" w14:textId="77777777" w:rsidR="007C27FA" w:rsidRPr="00097A48" w:rsidRDefault="007C27FA" w:rsidP="007C27F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385" w:type="dxa"/>
        <w:tblInd w:w="108" w:type="dxa"/>
        <w:tblLook w:val="04A0" w:firstRow="1" w:lastRow="0" w:firstColumn="1" w:lastColumn="0" w:noHBand="0" w:noVBand="1"/>
      </w:tblPr>
      <w:tblGrid>
        <w:gridCol w:w="3544"/>
        <w:gridCol w:w="1867"/>
        <w:gridCol w:w="1867"/>
        <w:gridCol w:w="2181"/>
      </w:tblGrid>
      <w:tr w:rsidR="007C27FA" w:rsidRPr="00256848" w14:paraId="0905484A" w14:textId="77777777" w:rsidTr="008F10CE">
        <w:trPr>
          <w:trHeight w:val="300"/>
        </w:trPr>
        <w:tc>
          <w:tcPr>
            <w:tcW w:w="3544" w:type="dxa"/>
            <w:shd w:val="clear" w:color="auto" w:fill="D9D9D9" w:themeFill="background1" w:themeFillShade="D9"/>
            <w:noWrap/>
            <w:hideMark/>
          </w:tcPr>
          <w:p w14:paraId="513F1026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B5B6408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C198C20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B21A653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10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 федерального округа</w:t>
            </w:r>
          </w:p>
        </w:tc>
        <w:tc>
          <w:tcPr>
            <w:tcW w:w="1867" w:type="dxa"/>
            <w:shd w:val="clear" w:color="auto" w:fill="D9D9D9" w:themeFill="background1" w:themeFillShade="D9"/>
            <w:noWrap/>
            <w:hideMark/>
          </w:tcPr>
          <w:p w14:paraId="54F6C459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19D77076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79022872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F10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Общее количество образовательных организаций</w:t>
            </w:r>
          </w:p>
        </w:tc>
        <w:tc>
          <w:tcPr>
            <w:tcW w:w="1867" w:type="dxa"/>
            <w:shd w:val="clear" w:color="auto" w:fill="D9D9D9" w:themeFill="background1" w:themeFillShade="D9"/>
            <w:noWrap/>
            <w:hideMark/>
          </w:tcPr>
          <w:p w14:paraId="62D6857D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5ACBF1C9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F10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образовательных организаций, реализующих программы педагогических классов</w:t>
            </w:r>
          </w:p>
        </w:tc>
        <w:tc>
          <w:tcPr>
            <w:tcW w:w="2107" w:type="dxa"/>
            <w:shd w:val="clear" w:color="auto" w:fill="D9D9D9" w:themeFill="background1" w:themeFillShade="D9"/>
            <w:noWrap/>
            <w:hideMark/>
          </w:tcPr>
          <w:p w14:paraId="5D07A301" w14:textId="77777777" w:rsidR="007C27FA" w:rsidRPr="008F10CE" w:rsidRDefault="007C27FA" w:rsidP="007C27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F10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Количество образовательных организаций, реализующих другие формы </w:t>
            </w:r>
            <w:proofErr w:type="spellStart"/>
            <w:r w:rsidRPr="008F10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допрофессиональной</w:t>
            </w:r>
            <w:proofErr w:type="spellEnd"/>
            <w:r w:rsidRPr="008F10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педагогической подготовки</w:t>
            </w:r>
          </w:p>
        </w:tc>
      </w:tr>
      <w:tr w:rsidR="007C27FA" w:rsidRPr="00097A48" w14:paraId="4025D6E4" w14:textId="77777777" w:rsidTr="008F10CE">
        <w:trPr>
          <w:trHeight w:val="300"/>
        </w:trPr>
        <w:tc>
          <w:tcPr>
            <w:tcW w:w="3544" w:type="dxa"/>
            <w:noWrap/>
            <w:hideMark/>
          </w:tcPr>
          <w:p w14:paraId="2AB2FA14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867" w:type="dxa"/>
            <w:noWrap/>
            <w:hideMark/>
          </w:tcPr>
          <w:p w14:paraId="2F3097C6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</w:t>
            </w:r>
          </w:p>
        </w:tc>
        <w:tc>
          <w:tcPr>
            <w:tcW w:w="1867" w:type="dxa"/>
            <w:noWrap/>
            <w:hideMark/>
          </w:tcPr>
          <w:p w14:paraId="763B5DD8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07" w:type="dxa"/>
            <w:noWrap/>
            <w:hideMark/>
          </w:tcPr>
          <w:p w14:paraId="5E8C1C48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</w:tr>
      <w:tr w:rsidR="007C27FA" w:rsidRPr="00097A48" w14:paraId="282ED379" w14:textId="77777777" w:rsidTr="008F10CE">
        <w:trPr>
          <w:trHeight w:val="300"/>
        </w:trPr>
        <w:tc>
          <w:tcPr>
            <w:tcW w:w="3544" w:type="dxa"/>
            <w:noWrap/>
            <w:hideMark/>
          </w:tcPr>
          <w:p w14:paraId="06B1AF6A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Южный федеральный округ</w:t>
            </w:r>
          </w:p>
        </w:tc>
        <w:tc>
          <w:tcPr>
            <w:tcW w:w="1867" w:type="dxa"/>
            <w:noWrap/>
            <w:hideMark/>
          </w:tcPr>
          <w:p w14:paraId="69A32D07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6547</w:t>
            </w:r>
          </w:p>
        </w:tc>
        <w:tc>
          <w:tcPr>
            <w:tcW w:w="1867" w:type="dxa"/>
            <w:noWrap/>
            <w:hideMark/>
          </w:tcPr>
          <w:p w14:paraId="3403563C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107" w:type="dxa"/>
            <w:noWrap/>
            <w:hideMark/>
          </w:tcPr>
          <w:p w14:paraId="7F101CD3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C27FA" w:rsidRPr="00097A48" w14:paraId="7CB252BA" w14:textId="77777777" w:rsidTr="008F10CE">
        <w:trPr>
          <w:trHeight w:val="300"/>
        </w:trPr>
        <w:tc>
          <w:tcPr>
            <w:tcW w:w="3544" w:type="dxa"/>
            <w:noWrap/>
            <w:hideMark/>
          </w:tcPr>
          <w:p w14:paraId="27739682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867" w:type="dxa"/>
            <w:noWrap/>
            <w:hideMark/>
          </w:tcPr>
          <w:p w14:paraId="1861D2FE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3959</w:t>
            </w:r>
          </w:p>
        </w:tc>
        <w:tc>
          <w:tcPr>
            <w:tcW w:w="1867" w:type="dxa"/>
            <w:noWrap/>
            <w:hideMark/>
          </w:tcPr>
          <w:p w14:paraId="7BE824F9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07" w:type="dxa"/>
            <w:noWrap/>
            <w:hideMark/>
          </w:tcPr>
          <w:p w14:paraId="13DF6855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C27FA" w:rsidRPr="00097A48" w14:paraId="2BCB94BA" w14:textId="77777777" w:rsidTr="008F10CE">
        <w:trPr>
          <w:trHeight w:val="300"/>
        </w:trPr>
        <w:tc>
          <w:tcPr>
            <w:tcW w:w="3544" w:type="dxa"/>
            <w:noWrap/>
            <w:hideMark/>
          </w:tcPr>
          <w:p w14:paraId="601C9F35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Дальневосточный федеральный округ</w:t>
            </w:r>
          </w:p>
        </w:tc>
        <w:tc>
          <w:tcPr>
            <w:tcW w:w="1867" w:type="dxa"/>
            <w:noWrap/>
            <w:hideMark/>
          </w:tcPr>
          <w:p w14:paraId="451494FD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</w:t>
            </w:r>
          </w:p>
        </w:tc>
        <w:tc>
          <w:tcPr>
            <w:tcW w:w="1867" w:type="dxa"/>
            <w:noWrap/>
            <w:hideMark/>
          </w:tcPr>
          <w:p w14:paraId="41A4747E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07" w:type="dxa"/>
            <w:noWrap/>
            <w:hideMark/>
          </w:tcPr>
          <w:p w14:paraId="5D15E3A8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7C27FA" w:rsidRPr="00097A48" w14:paraId="4796F6EB" w14:textId="77777777" w:rsidTr="008F10CE">
        <w:trPr>
          <w:trHeight w:val="300"/>
        </w:trPr>
        <w:tc>
          <w:tcPr>
            <w:tcW w:w="3544" w:type="dxa"/>
            <w:noWrap/>
            <w:hideMark/>
          </w:tcPr>
          <w:p w14:paraId="3C155E3D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Сибирский федеральный округ</w:t>
            </w:r>
          </w:p>
        </w:tc>
        <w:tc>
          <w:tcPr>
            <w:tcW w:w="1867" w:type="dxa"/>
            <w:noWrap/>
            <w:hideMark/>
          </w:tcPr>
          <w:p w14:paraId="1ACD2C9E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9521</w:t>
            </w:r>
          </w:p>
        </w:tc>
        <w:tc>
          <w:tcPr>
            <w:tcW w:w="1867" w:type="dxa"/>
            <w:noWrap/>
            <w:hideMark/>
          </w:tcPr>
          <w:p w14:paraId="4C3576CD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107" w:type="dxa"/>
            <w:noWrap/>
            <w:hideMark/>
          </w:tcPr>
          <w:p w14:paraId="3A1B624D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7C27FA" w:rsidRPr="00097A48" w14:paraId="5529A340" w14:textId="77777777" w:rsidTr="008F10CE">
        <w:trPr>
          <w:trHeight w:val="300"/>
        </w:trPr>
        <w:tc>
          <w:tcPr>
            <w:tcW w:w="3544" w:type="dxa"/>
            <w:noWrap/>
            <w:hideMark/>
          </w:tcPr>
          <w:p w14:paraId="058B7223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Уральский федеральный округ</w:t>
            </w:r>
          </w:p>
        </w:tc>
        <w:tc>
          <w:tcPr>
            <w:tcW w:w="1867" w:type="dxa"/>
            <w:noWrap/>
            <w:hideMark/>
          </w:tcPr>
          <w:p w14:paraId="51A6573F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</w:t>
            </w:r>
          </w:p>
        </w:tc>
        <w:tc>
          <w:tcPr>
            <w:tcW w:w="1867" w:type="dxa"/>
            <w:noWrap/>
            <w:hideMark/>
          </w:tcPr>
          <w:p w14:paraId="756DDE01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07" w:type="dxa"/>
            <w:noWrap/>
            <w:hideMark/>
          </w:tcPr>
          <w:p w14:paraId="12EACF91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7C27FA" w:rsidRPr="00097A48" w14:paraId="21F01B7E" w14:textId="77777777" w:rsidTr="008F10CE">
        <w:trPr>
          <w:trHeight w:val="300"/>
        </w:trPr>
        <w:tc>
          <w:tcPr>
            <w:tcW w:w="3544" w:type="dxa"/>
            <w:noWrap/>
            <w:hideMark/>
          </w:tcPr>
          <w:p w14:paraId="3968A338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Приволжский федеральный округ</w:t>
            </w:r>
          </w:p>
        </w:tc>
        <w:tc>
          <w:tcPr>
            <w:tcW w:w="1867" w:type="dxa"/>
            <w:noWrap/>
            <w:hideMark/>
          </w:tcPr>
          <w:p w14:paraId="7E4A746E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10142</w:t>
            </w:r>
          </w:p>
        </w:tc>
        <w:tc>
          <w:tcPr>
            <w:tcW w:w="1867" w:type="dxa"/>
            <w:noWrap/>
            <w:hideMark/>
          </w:tcPr>
          <w:p w14:paraId="09619F0B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07" w:type="dxa"/>
            <w:noWrap/>
            <w:hideMark/>
          </w:tcPr>
          <w:p w14:paraId="011F1EE0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7C27FA" w:rsidRPr="00097A48" w14:paraId="62B7AC10" w14:textId="77777777" w:rsidTr="008F10CE">
        <w:trPr>
          <w:trHeight w:val="315"/>
        </w:trPr>
        <w:tc>
          <w:tcPr>
            <w:tcW w:w="3544" w:type="dxa"/>
            <w:noWrap/>
            <w:hideMark/>
          </w:tcPr>
          <w:p w14:paraId="135B7962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Северо-Кавказский</w:t>
            </w:r>
            <w:proofErr w:type="gramEnd"/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федеральный округ</w:t>
            </w:r>
          </w:p>
        </w:tc>
        <w:tc>
          <w:tcPr>
            <w:tcW w:w="1867" w:type="dxa"/>
            <w:noWrap/>
            <w:hideMark/>
          </w:tcPr>
          <w:p w14:paraId="374C63F4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4832</w:t>
            </w:r>
          </w:p>
        </w:tc>
        <w:tc>
          <w:tcPr>
            <w:tcW w:w="1867" w:type="dxa"/>
            <w:noWrap/>
            <w:hideMark/>
          </w:tcPr>
          <w:p w14:paraId="08A36471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07" w:type="dxa"/>
            <w:noWrap/>
            <w:hideMark/>
          </w:tcPr>
          <w:p w14:paraId="7F510848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7C27FA" w:rsidRPr="00097A48" w14:paraId="04028769" w14:textId="77777777" w:rsidTr="008F10CE">
        <w:trPr>
          <w:trHeight w:val="315"/>
        </w:trPr>
        <w:tc>
          <w:tcPr>
            <w:tcW w:w="3544" w:type="dxa"/>
            <w:noWrap/>
            <w:hideMark/>
          </w:tcPr>
          <w:p w14:paraId="3B50D008" w14:textId="77777777" w:rsidR="007C27FA" w:rsidRPr="00097A48" w:rsidRDefault="007C27FA" w:rsidP="007C27F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Крымский федеральный округ</w:t>
            </w:r>
          </w:p>
        </w:tc>
        <w:tc>
          <w:tcPr>
            <w:tcW w:w="1867" w:type="dxa"/>
            <w:noWrap/>
            <w:hideMark/>
          </w:tcPr>
          <w:p w14:paraId="2649A42A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867" w:type="dxa"/>
            <w:noWrap/>
            <w:hideMark/>
          </w:tcPr>
          <w:p w14:paraId="722BB041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noWrap/>
            <w:hideMark/>
          </w:tcPr>
          <w:p w14:paraId="11159504" w14:textId="77777777" w:rsidR="007C27FA" w:rsidRPr="00097A48" w:rsidRDefault="007C27FA" w:rsidP="008F10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14:paraId="70116929" w14:textId="77777777" w:rsidR="007C27FA" w:rsidRPr="00097A48" w:rsidRDefault="007C27FA" w:rsidP="007C27FA">
      <w:pPr>
        <w:jc w:val="center"/>
        <w:rPr>
          <w:rFonts w:ascii="Times New Roman" w:eastAsia="Calibri" w:hAnsi="Times New Roman" w:cs="Times New Roman"/>
          <w:b/>
        </w:rPr>
      </w:pPr>
    </w:p>
    <w:p w14:paraId="66FC3590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81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Педагогический (психолого-педагогический) класс на базе одной общеобразовательной организации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является наиболее распространенной формой. Он работает в 52</w:t>
      </w:r>
      <w:r>
        <w:rPr>
          <w:rFonts w:ascii="Times New Roman" w:eastAsia="Calibri" w:hAnsi="Times New Roman" w:cs="Times New Roman"/>
          <w:sz w:val="28"/>
          <w:szCs w:val="28"/>
        </w:rPr>
        <w:t>% образовательных организациях,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реализующих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допрофессиональную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педагогическую подготовку. В 40% случаев педагогический класс организуется с использованием ресурсов как основной, так и дополнительной образовательной программ. Варианты организации педагогического класса только в рамках основной или только в рамках дополнительной образовательной программы распространены примерно один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аково, по 30 %.  Как правило,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педагогические классы действуют в универсальном, гуманитарном или технологическом профилях. </w:t>
      </w:r>
    </w:p>
    <w:p w14:paraId="749FD643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Объемы часов, выделяемых на педагогические или психолого-педагогические дисциплины, варьируют от одного часа в неделю (общий объем, как правило, не превышает 34 часа) до модулей, объемом 140 часов в год.</w:t>
      </w:r>
    </w:p>
    <w:p w14:paraId="32EBB955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1081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"Сетевой" или "распределенный" педагогический (психолого-педагогический) класс на базе нескольких образовательных организаций</w:t>
      </w: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14:paraId="1831C86D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В целом по стране распределенные педагогические классы работают на базе 38% образовательных организаций, реализующих программы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подготовки.  При этом, чаще всего он организуется в рамках дополнительной образовательной программы – 50%, ли сочетания основной и дополнительной образовательной программ – 33% ОО.</w:t>
      </w:r>
    </w:p>
    <w:p w14:paraId="48E2A935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Опыт организации педагогического класса на базе нескольких ОО является очень перспективным, поскольку открывает большие возможности с точки зрения ресурсного обеспечения и разнообразия программ подготовки. Формы организации взаимодействия в этом случае могут быть разными – в рамках сетевого взаимодействия, в сетевой форме, на основе школы-ресурсного центра и пр. Центром организации распределенного </w:t>
      </w: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педагогического класса, как будет показано ниже, может быть не только школа, но и вуз, педагогический колледж и другие организации. </w:t>
      </w:r>
    </w:p>
    <w:p w14:paraId="3A822527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81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Онлайн педагогический (психолого-педагогический) класс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реализуется в 14% образовательных организаций, занимающихся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подготовкой.  Наибольший опыт организации онлайн педагогических (психолого-педагогических) классов накоплен в Сибирском федеральном округе (34%) и Приволжском федеральном округе (25%). Не реализуются в онлайн формате (по данным, представленным регионами) педагогические классы в Центральном и </w:t>
      </w:r>
      <w:proofErr w:type="gramStart"/>
      <w:r w:rsidRPr="00097A48">
        <w:rPr>
          <w:rFonts w:ascii="Times New Roman" w:eastAsia="Calibri" w:hAnsi="Times New Roman" w:cs="Times New Roman"/>
          <w:sz w:val="28"/>
          <w:szCs w:val="28"/>
        </w:rPr>
        <w:t>Северо-Кавказском</w:t>
      </w:r>
      <w:proofErr w:type="gram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федеральных округах.  </w:t>
      </w:r>
    </w:p>
    <w:p w14:paraId="2DD82D46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81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Реализация программ дополнительного образования детей, направленных на </w:t>
      </w:r>
      <w:proofErr w:type="spellStart"/>
      <w:r w:rsidRPr="001B1081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допрофессиональную</w:t>
      </w:r>
      <w:proofErr w:type="spellEnd"/>
      <w:r w:rsidRPr="001B1081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педагогическую подготовку</w:t>
      </w:r>
      <w:r w:rsidRPr="00097A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>осуществляется в 52% образовательных организаций, представленных в отчетах регионов. Она осуществляется в рамках одной (60%) или нескольких (40%) образовательных организаций.</w:t>
      </w:r>
    </w:p>
    <w:p w14:paraId="594DA3AE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81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Педагогический (психолого-педагогический) класс, реализуемый в другом формате,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организован и действует в 31% образовательных организаций, осуществляющих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допрофессиональную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педагогическую подготовку. Зачастую из представленных данных сложно понять, о каком именно формате идет речь, не хватает ни названий образовательных организаций, ни информации на их сайтах, если название ОО есть в результатах мониторинга. В основном, в эту категорию попадают педагогические (психолого-педагогические) классы, организованные на базе вузов или колледжей. </w:t>
      </w:r>
    </w:p>
    <w:p w14:paraId="4D3C666B" w14:textId="77777777" w:rsidR="007C27FA" w:rsidRPr="00097A48" w:rsidRDefault="007C27FA" w:rsidP="007C27FA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sz w:val="28"/>
          <w:szCs w:val="28"/>
        </w:rPr>
        <w:t>2. Анализ опыта организации педагогических (психолого-педагогических) классов в Российской Федерации</w:t>
      </w:r>
    </w:p>
    <w:p w14:paraId="2131F2E3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Проведенный анализ опыта организации работы педагогических и психолого-педагогических классов и групп показал разнообразие форм </w:t>
      </w: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организации, содержания и методов реализации содержания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подготовки. Целевыми ориентирами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подготовки являются: ориентация на педагогические профессии, развитие ценностно-смысловой сферы обучающихся в педагогических классах, профессиональная ориентация обучающихся, формирование широкого круга компетенций и образовательных результатов. </w:t>
      </w:r>
    </w:p>
    <w:p w14:paraId="143FA40B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опыта можно определить ряд </w:t>
      </w:r>
      <w:r w:rsidRPr="00097A48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перспективных направлений, идей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подготовки, которые целесообразно учесть при создании и организации деятельности психолого-педагогических классов.</w:t>
      </w:r>
    </w:p>
    <w:p w14:paraId="6884E899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преемственности и непрерывности между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уровнями подготовки педагогов,</w:t>
      </w: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включение </w:t>
      </w:r>
      <w:proofErr w:type="spellStart"/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подготовки в эту систему.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В некоторых регионах Российской Федерации уже создается такая система работы по подготовке и повышению квалификации педагогов, начиная с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подготовки, позволяющая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 региональном уровне </w:t>
      </w:r>
      <w:r w:rsidRPr="00097A48">
        <w:rPr>
          <w:rFonts w:ascii="Times New Roman" w:eastAsia="Calibri" w:hAnsi="Times New Roman" w:cs="Times New Roman"/>
          <w:i/>
          <w:sz w:val="28"/>
          <w:szCs w:val="28"/>
        </w:rPr>
        <w:t>создавать условия для непре</w:t>
      </w:r>
      <w:r>
        <w:rPr>
          <w:rFonts w:ascii="Times New Roman" w:eastAsia="Calibri" w:hAnsi="Times New Roman" w:cs="Times New Roman"/>
          <w:i/>
          <w:sz w:val="28"/>
          <w:szCs w:val="28"/>
        </w:rPr>
        <w:t>рывной и планомерной подготовки</w:t>
      </w:r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 педагогических кадров, в которую включаются педагогические и психолого-педагогические классы, в том числе на основе использования:</w:t>
      </w:r>
    </w:p>
    <w:p w14:paraId="4DDC3509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- новых форм </w:t>
      </w:r>
      <w:proofErr w:type="spellStart"/>
      <w:r w:rsidRPr="00097A48">
        <w:rPr>
          <w:rFonts w:ascii="Times New Roman" w:eastAsia="Calibri" w:hAnsi="Times New Roman" w:cs="Times New Roman"/>
          <w:i/>
          <w:sz w:val="28"/>
          <w:szCs w:val="28"/>
        </w:rPr>
        <w:t>профориентационной</w:t>
      </w:r>
      <w:proofErr w:type="spellEnd"/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 работы, </w:t>
      </w:r>
    </w:p>
    <w:p w14:paraId="13EB72FD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- современных цифровых технологий, </w:t>
      </w:r>
    </w:p>
    <w:p w14:paraId="4AA709C9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участия </w:t>
      </w:r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в профессиональных ассоциациях и конкурсах, </w:t>
      </w:r>
    </w:p>
    <w:p w14:paraId="052F2E81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- участия в программах обмена опытом и лучшими практиками, </w:t>
      </w:r>
    </w:p>
    <w:p w14:paraId="7E17AD1A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- привлечения потенциальных работодателей к </w:t>
      </w:r>
      <w:proofErr w:type="spellStart"/>
      <w:r w:rsidRPr="00097A48">
        <w:rPr>
          <w:rFonts w:ascii="Times New Roman" w:eastAsia="Calibri" w:hAnsi="Times New Roman" w:cs="Times New Roman"/>
          <w:i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i/>
          <w:sz w:val="28"/>
          <w:szCs w:val="28"/>
        </w:rPr>
        <w:t xml:space="preserve"> подготовке школьников и повышению квалификации педагогических работников, в том числе в форме стажировок, </w:t>
      </w:r>
    </w:p>
    <w:p w14:paraId="6D58BF05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внедрения эффективной системы наставничества</w:t>
      </w:r>
      <w:r w:rsidRPr="00097A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A51756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В качестве примера можно выделить опыт системного и комплексного подхода к подготовке кадров для системы образования, где реализация программы предпрофильного и профильного образования «Педагогические классы», который рассматривается как один из этапов непрерывной и планом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ерной подготовки </w:t>
      </w:r>
      <w:r w:rsidRPr="00097A48">
        <w:rPr>
          <w:rFonts w:ascii="Times New Roman" w:eastAsia="Calibri" w:hAnsi="Times New Roman" w:cs="Times New Roman"/>
          <w:sz w:val="28"/>
          <w:szCs w:val="28"/>
        </w:rPr>
        <w:t>педагогических кадров. В Республике Северная Осетия-Алания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2018 года внедряется проект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«Подготовка кадров для системы образования» (приказ Министерства образования и науки Республики Северная Осетия – Алания от 14 декабря 2018 года №1108). Проект реализуется по следующим направлениям: 1) Внедрение системы классного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вожатства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. 2) Реализация программы предпрофильного и профильного образования «Педагогические классы». 3) Реализация комплекса мероприятий, для повышения престижа профессии учителя. 4) Реализация комплекса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мероприятий. 5) Создание и функционирование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стажировочных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площадок. 6. Развитие системы сопровождения выпускников педагогических учебных заведений. 7) Привлечение ведущих специалистов в области педагогики и психологии к организации курсов повышения квалификации. 8) Реализация мер социальной поддержки педагогических работников в возрасте до 35 лет. 9) Функционирует модель, обеспечивающая систему образования квалифицированными педагогическими кадрами.</w:t>
      </w:r>
    </w:p>
    <w:p w14:paraId="587CDCBD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Б) Организация психолого-педагогической (или шире – </w:t>
      </w:r>
      <w:proofErr w:type="spellStart"/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социономической</w:t>
      </w:r>
      <w:proofErr w:type="spellEnd"/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) подготовки на базе или с привлечением педагогических вузов и колледжей региона, в том числе на базе онлайн платформ и ресурсов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. В качестве примера можно привести Уральский государственный педагогический университет, который действует в составе педагогического </w:t>
      </w:r>
      <w:r w:rsidRPr="00376142">
        <w:rPr>
          <w:rFonts w:ascii="Times New Roman" w:eastAsia="Calibri" w:hAnsi="Times New Roman" w:cs="Times New Roman"/>
          <w:sz w:val="28"/>
          <w:szCs w:val="28"/>
        </w:rPr>
        <w:t xml:space="preserve">кластера Свердловской области с 2020 г. на базе школ, Центров детского </w:t>
      </w:r>
      <w:proofErr w:type="gramStart"/>
      <w:r w:rsidRPr="00376142">
        <w:rPr>
          <w:rFonts w:ascii="Times New Roman" w:eastAsia="Calibri" w:hAnsi="Times New Roman" w:cs="Times New Roman"/>
          <w:sz w:val="28"/>
          <w:szCs w:val="28"/>
        </w:rPr>
        <w:t xml:space="preserve">творчества  </w:t>
      </w:r>
      <w:proofErr w:type="spellStart"/>
      <w:r w:rsidRPr="00376142">
        <w:rPr>
          <w:rFonts w:ascii="Times New Roman" w:eastAsia="Calibri" w:hAnsi="Times New Roman" w:cs="Times New Roman"/>
          <w:sz w:val="28"/>
          <w:szCs w:val="28"/>
        </w:rPr>
        <w:t>г.Екатеринбурга</w:t>
      </w:r>
      <w:proofErr w:type="spellEnd"/>
      <w:proofErr w:type="gramEnd"/>
      <w:r w:rsidRPr="00376142">
        <w:rPr>
          <w:rFonts w:ascii="Times New Roman" w:eastAsia="Calibri" w:hAnsi="Times New Roman" w:cs="Times New Roman"/>
          <w:sz w:val="28"/>
          <w:szCs w:val="28"/>
        </w:rPr>
        <w:t xml:space="preserve"> и Свердловской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097A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https://uspu.ru/projects/pedagogicheskie-klassy/doc/</w:t>
        </w:r>
      </w:hyperlink>
      <w:r w:rsidRPr="00097A4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92D15BA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Выдвигаемые задачи в процессе обучения в педагогическом классе, формируемом из обучающихся 9-11 классов:</w:t>
      </w:r>
    </w:p>
    <w:p w14:paraId="61A7686B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</w:t>
      </w:r>
      <w:r w:rsidRPr="00097A48">
        <w:rPr>
          <w:rFonts w:ascii="Times New Roman" w:eastAsia="Calibri" w:hAnsi="Times New Roman" w:cs="Times New Roman"/>
          <w:sz w:val="28"/>
          <w:szCs w:val="28"/>
        </w:rPr>
        <w:tab/>
        <w:t>обеспечить непрерывность образования обучающихся на основе школьно-университетского партнёрства;</w:t>
      </w:r>
    </w:p>
    <w:p w14:paraId="6E5DC7A1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</w:t>
      </w:r>
      <w:r w:rsidRPr="00097A48">
        <w:rPr>
          <w:rFonts w:ascii="Times New Roman" w:eastAsia="Calibri" w:hAnsi="Times New Roman" w:cs="Times New Roman"/>
          <w:sz w:val="28"/>
          <w:szCs w:val="28"/>
        </w:rPr>
        <w:tab/>
        <w:t xml:space="preserve">проводить различные виды развивающих профильных занятий с обучающимися школ для пропедевтики их поступления на педагогические направления подготовки в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УрГПУ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C067DF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 обеспечить получение обучающимися первичных психолого-педагогических знаний и навыков, базовых и дополнительных знаний и их соотнесение со школьной практикой;</w:t>
      </w:r>
    </w:p>
    <w:p w14:paraId="565D9D91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</w:t>
      </w:r>
      <w:r w:rsidRPr="00097A48">
        <w:rPr>
          <w:rFonts w:ascii="Times New Roman" w:eastAsia="Calibri" w:hAnsi="Times New Roman" w:cs="Times New Roman"/>
          <w:sz w:val="28"/>
          <w:szCs w:val="28"/>
        </w:rPr>
        <w:tab/>
        <w:t>обеспечить включение обучающихся в процессе профессиональных проб в деятельность, максимально приближенную к педагогической;</w:t>
      </w:r>
    </w:p>
    <w:p w14:paraId="6072AF6C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</w:t>
      </w:r>
      <w:r w:rsidRPr="00097A48">
        <w:rPr>
          <w:rFonts w:ascii="Times New Roman" w:eastAsia="Calibri" w:hAnsi="Times New Roman" w:cs="Times New Roman"/>
          <w:sz w:val="28"/>
          <w:szCs w:val="28"/>
        </w:rPr>
        <w:tab/>
        <w:t>развивать у обучающихся высокие морально-психологические, деловые и организаторские качества, социально-значимые компетенции, необходимые будущему педагогу;</w:t>
      </w:r>
    </w:p>
    <w:p w14:paraId="2AC0A3B8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</w:t>
      </w:r>
      <w:r w:rsidRPr="00097A48">
        <w:rPr>
          <w:rFonts w:ascii="Times New Roman" w:eastAsia="Calibri" w:hAnsi="Times New Roman" w:cs="Times New Roman"/>
          <w:sz w:val="28"/>
          <w:szCs w:val="28"/>
        </w:rPr>
        <w:tab/>
        <w:t>мотивировать обучающихся для последующей работы в системе образования, закрепление молодежи в городе и регионе.</w:t>
      </w:r>
    </w:p>
    <w:p w14:paraId="3B558962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Проводятся занятия по дисциплинам: </w:t>
      </w:r>
    </w:p>
    <w:p w14:paraId="5B844FA3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- «Введение в профессиональную деятельность педагога» (78 часов первый год обучения и 44 часа – второй) - https://uspu.ru/upload/medialibrary/6df/6df5108d565bcbac23979fcf6bebecde.pdf; </w:t>
      </w:r>
    </w:p>
    <w:p w14:paraId="7DF014A6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- «Я — лидер: стратегии успеха» (52 часа за два года обучения) - https://uspu.ru/upload/medialibrary/d0a/d0aec1d479ed1d2ab42fddba6573d4a1.pdf </w:t>
      </w:r>
    </w:p>
    <w:p w14:paraId="7E552ED8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«Основы межкультурной коммуникации» (70 – 80 часов за 10-11 класс; объем может варьироваться в зависимости от условий организации) - </w:t>
      </w:r>
      <w:hyperlink r:id="rId9" w:history="1">
        <w:r w:rsidRPr="00097A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https://uspu.ru/upload/medialibrary/88f/88fe5d5096f0ad239b3bf726ec43ea34.pdf</w:t>
        </w:r>
      </w:hyperlink>
      <w:r w:rsidRPr="00097A48">
        <w:rPr>
          <w:rFonts w:ascii="Calibri" w:eastAsia="Calibri" w:hAnsi="Calibri" w:cs="Times New Roman"/>
          <w:sz w:val="28"/>
          <w:szCs w:val="28"/>
        </w:rPr>
        <w:t>.</w:t>
      </w:r>
    </w:p>
    <w:p w14:paraId="24F30F21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В) Использование современных форм и методов обучения в процессе психолого-педагогической подготовки.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Такие методы как метод проектов, смешанное обучение, использование локальных технологий – развития критического мышления, обучения в сообществе, дискуссии,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геймификация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и др. используются в большинстве педагогических классов. В некоторых регионах существуют интересные методы и организационные формы, способствующие ориентации на педагогические профессии.  </w:t>
      </w:r>
    </w:p>
    <w:p w14:paraId="1B9825CE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Ярким примером является «Педагогический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предуниверсарий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» и сетевой педагогический класс от ФГБОУ ВО «Тамбовский государственный университет имени Г.Р. Державина». Модель «Педагогический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предуниверсарий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» основана на принципе погружения, когда ученики школы становятся равноправными участниками студенческой жизни Педагогического института ТГУ им. Г.Р. Державина. Преподаватели университета проводят для них лекции, тренинги, мастер-классы, консультации, общекультурные мероприятия, что способствует формированию профессиональных и личностных качеств будущего студента педагогических направлений подготовки. Сетевой педагогический класс создает инновационную образовательную среду для школьников из отдаленных районов Тамбовской области. Особенностью этого опыта является реализация образовательной программы преимущественно в дистанционной форме. Педагоги университета проводят занятия в виде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>, видео- лекций, онлайн мастер-классов, веб-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с последующим сопровождением учащихся в электронной образовательной среде. Таким образом, «Педагогический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предуниверсарий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>» решает сразу несколько задач:</w:t>
      </w:r>
    </w:p>
    <w:p w14:paraId="36EF07E2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повышение качества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подготовки за счет организации работы с обучающимися школы преподавателей вуза;</w:t>
      </w:r>
    </w:p>
    <w:p w14:paraId="0B0E3DD9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- профессиональная ориентация старшеклассников на основе совместной работы с преподавателями вуза и погружения в вузовскую среду; </w:t>
      </w:r>
    </w:p>
    <w:p w14:paraId="3C677204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- организация наставничества студентов – будущих педагогов по отношению к старшеклассникам, что способствует развитию профессиональной направленности и мотивации на педагогическую профессию с обеих сторон.</w:t>
      </w:r>
    </w:p>
    <w:p w14:paraId="678DE888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Г) Организация целостной психолого-педагогической подготовки в регионе на базе или с привлечением педагогических вузов и колледжей региона с использованием онлайн платформ и ресурсов</w:t>
      </w:r>
      <w:r w:rsidRPr="00097A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1E8485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Организация психолого-педагогической подготовки школьников на основе цифровых ресурсов и платформ осуществляется на </w:t>
      </w:r>
      <w:proofErr w:type="gramStart"/>
      <w:r w:rsidRPr="00097A48">
        <w:rPr>
          <w:rFonts w:ascii="Times New Roman" w:eastAsia="Calibri" w:hAnsi="Times New Roman" w:cs="Times New Roman"/>
          <w:sz w:val="28"/>
          <w:szCs w:val="28"/>
        </w:rPr>
        <w:t>рамках  сетевого</w:t>
      </w:r>
      <w:proofErr w:type="gram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проекта Томского государственного педагогического университета «Открытый педагогический класс», участниками которого являются учащиеся 8-11 классов г. Томска и Томской области.</w:t>
      </w:r>
    </w:p>
    <w:p w14:paraId="0FCEB75D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Проект родился не случайно. В современной ситуации любой вуз решает задачи построения модели непрерывного образования и обновления смыслов профессиональной ориентации школьников. В модели непрерывного образования, разработанной ТГПУ, «Открытый педагогический класс» – организационная форма пропедевтического (8-9 классы) и профильного (10-11 классы) этапов. Этот проект позволяет максимально приблизиться к решению задачи «перехода от системы массового образования &lt;…&gt; к &lt;…&gt; непрерывному индивидуализированному образованию для всех, &lt;…&gt; ориентированному на формирование творческой социально ответственной личности». Со стороны ТГПУ это обеспечивается за счет организационно-методического </w:t>
      </w: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сопровождения участников проекта на базе создания онлайн платформы. Педагогическим университетом совершенствуются нормативные документы, ежегодно разрабатывается выстроенная по принципу минимакса образовательная программа реализации проекта, которая, наряду с образовательными блоками, включает в себя комплекс интеллектуальных, профессиональных и творческих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конкурсов; наполняется контент; </w:t>
      </w:r>
      <w:proofErr w:type="gramStart"/>
      <w:r w:rsidRPr="00097A48">
        <w:rPr>
          <w:rFonts w:ascii="Times New Roman" w:eastAsia="Calibri" w:hAnsi="Times New Roman" w:cs="Times New Roman"/>
          <w:sz w:val="28"/>
          <w:szCs w:val="28"/>
        </w:rPr>
        <w:t>оказывается</w:t>
      </w:r>
      <w:proofErr w:type="gram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содействие развитию педагогов-координаторов. Сама работа осуществляется в муниципальных районах силами местных учителей и преподавателей вуза, которые пользуются возможностями Открытого педагогического класса, организуя на местах педагогические классы. </w:t>
      </w:r>
    </w:p>
    <w:p w14:paraId="085D247C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Педагогические классы, организация которых направлена на решение задач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профилизации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>, не являются в строгом смысле слова профильными. Работа с педагогически ориентированными детьми на муниципальном уровне строится либо по модели внеурочной деятельности, либо по модели дополнительного образования и реализуется проект как на базе школ, так и на базе учреждений дополнительного образования. Это обусловлено, прежде всего, тем, что, помимо выбора профессии учителя в целом, ребенок выбирает и предметную область, в которой он хотел бы реализоваться (учитель иностранного языка, учитель математики, учитель истории и проч.).</w:t>
      </w:r>
    </w:p>
    <w:p w14:paraId="784D5746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У участников проекта есть возможность с учетом собственных потребностей выстраивать индивидуальный образовательный маршрут освоения программы проекта.</w:t>
      </w:r>
    </w:p>
    <w:p w14:paraId="4A1A1B67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Д) Широкое развитие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Онлайн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подготовки, разработка и использование цифровых образовательных платформ и ресурсов</w:t>
      </w:r>
      <w:r w:rsidRPr="00097A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9A2BBC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Успешная реализация этой идеи осуществляется в ФГБОУ ВО «Волгоградский государственный социально-педагогический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университет», на базе которого реализуется он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лайн педагогический класс. </w:t>
      </w: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предназначена для обучающихся, осваивающих образовательные программы основного общего, среднего общего или среднего профессионального образования, и предусматривает знакомство с особенностями работы педагога, получение базовых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ихолого-педагогических знаний, </w:t>
      </w:r>
      <w:r w:rsidRPr="00097A48">
        <w:rPr>
          <w:rFonts w:ascii="Times New Roman" w:eastAsia="Calibri" w:hAnsi="Times New Roman" w:cs="Times New Roman"/>
          <w:sz w:val="28"/>
          <w:szCs w:val="28"/>
        </w:rPr>
        <w:t>подготовку к участию в Открытой олимпиаде ВГСПУ по педагогике и психологии. Имеются нормативные документы: Положение об организационно-методическом сопровождении педагогического класса ВГСПУ; Примерная программа дополнительного образования детей «Педагогический класс ВГСПУ» Публичный договор-оферта об организационно-методическом сопровождении педагогического класса ВГСПУ в 2020-2021 учебном году).</w:t>
      </w:r>
    </w:p>
    <w:p w14:paraId="438CCC06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Е) Разработка индивидуальных учебных планов с зачетом образовательных результатов.</w:t>
      </w:r>
    </w:p>
    <w:p w14:paraId="0B7BDE45" w14:textId="73A2D400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В 2020 году в проекте апробации, разработанного НИУ «Высшая школа экономики» Комплекса мер, направленного на совершенствование возможностей и условий реализации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приняли участие 11 образовательных организаций общего, дополнительного, среднего и высшего профессионального образования Ярославской области: 6 общеобразовательных школ, 2 учреждения дополнительного образования детей (муниципальная и государственная), 2 организации СПО и ФГБОУ ВО «Ярославский государственный педагогический университет им.</w:t>
      </w:r>
      <w:r w:rsidR="008F1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>К.Д.</w:t>
      </w:r>
      <w:r w:rsidR="008F1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Ушинского». Была реализована модель зачёта результатов реализации трёх дополнительных общеобразовательных общеразвивающих программ социально-педагогической направленности в рамках освоения основных общеобразовательных программ школ - программ внеурочной </w:t>
      </w: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деятельности, элективных курсов, проектного обучения школьников. Все обучающиеся в процессе реализации данной модели были переведены на обучение по индивидуальному учебному плану.</w:t>
      </w:r>
    </w:p>
    <w:p w14:paraId="2A0AB99C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Ж) Практико-ориентированная подготовка, направленная на развитие умений и способностей, необходимых для деятельности в социально-педагогической сфере.</w:t>
      </w:r>
    </w:p>
    <w:p w14:paraId="787F6684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На базе СОШ № 28 имени А.А. Суркова г. Рыбинск Ярославской области действует педагогический класс для учащи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хся 10 – 11 классов, в котором </w:t>
      </w:r>
      <w:r w:rsidRPr="00097A48">
        <w:rPr>
          <w:rFonts w:ascii="Times New Roman" w:eastAsia="Calibri" w:hAnsi="Times New Roman" w:cs="Times New Roman"/>
          <w:sz w:val="28"/>
          <w:szCs w:val="28"/>
        </w:rPr>
        <w:t>уже на протяжении нескольких лет обучаются ученики из других школ города. Подп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исаны договоры с пятью школами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Рыбинска и Ярославским государственным педагогическим университетом им. К.Д. Ушинского.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Допрофессиональная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педагогическая подготовка проводится в рамках элективных курсов (с записью в аттестат об образовании). Обучающиеся активно участвуют в конкурсах и олимпиадах. Школа формирует сводный педагогический класс на основном уровне образования, осуществляет реализацию предметов психолого-педагогической направленности в рамках сетевого взаимодействия с другими образовательными организациями города Рыбинска и педагогической практики «Первые профессиональные пробы» на базе МДОУ № 99. Учащиеся педагогического класса основного уровня образования посещают обязательные факультативные предметы и внеурочные занятия психолого-педагогической направленности и педагогическую практику «Первые профессиональные пробы» на базе МДОУ № 99,  привлекаются к организации воспитательного процесса на основании Положения о помощнике классного руководителя, участвуют в организации образовательного процесса в начальной школе, летнем школьном оздоровительном лагере.</w:t>
      </w:r>
    </w:p>
    <w:p w14:paraId="4A8CD5C8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З) Привлечение обучающихся педагогических классов к участию в конкурсах профессионального мастерства.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F22F01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обучения по дополнительной общеразвивающей программе «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КембриДжуниор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>» впервые в России школьникам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48">
        <w:rPr>
          <w:rFonts w:ascii="Times New Roman" w:eastAsia="Calibri" w:hAnsi="Times New Roman" w:cs="Times New Roman"/>
          <w:sz w:val="28"/>
          <w:szCs w:val="28"/>
        </w:rPr>
        <w:t>Ростова бы</w:t>
      </w:r>
      <w:r>
        <w:rPr>
          <w:rFonts w:ascii="Times New Roman" w:eastAsia="Calibri" w:hAnsi="Times New Roman" w:cs="Times New Roman"/>
          <w:sz w:val="28"/>
          <w:szCs w:val="28"/>
        </w:rPr>
        <w:t>ло предложено принять участие в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демонстрационном экзамене по стандартам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Russia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по компетенции «Дошкольное воспитание». В процедуре экзамена приняли участие 6 школьников.  Аттестуемые выполняли задания двух модулей.  Первый был направлен на демонстрацию умения разрабатывать и проводить фрагмент интегрированного занятия по развитию речи с включением дидактической игры на ИКТ оборудовании, второй - предполагал разработку познавательно-творческого проекта совместно с детьми, родителями и воспитателем, а также презентацию продукта проектной деятельности на родительском собрании с использованием мультимедийной презентации. В ходе подготовки и проведения экзамена школьники продемонстрировали высокий уровень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предпрофессиональных навыков в сфере дошкольного образования, зафиксированный в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>-паспорте участника, а также нацеленность на результат, заинтересованность и стрессоустойчивость.</w:t>
      </w:r>
    </w:p>
    <w:p w14:paraId="4101E892" w14:textId="77777777" w:rsidR="007C27FA" w:rsidRPr="00097A48" w:rsidRDefault="007C27FA" w:rsidP="007C27F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sz w:val="28"/>
          <w:szCs w:val="28"/>
        </w:rPr>
        <w:t>3. Типичные проблемы, выявленные в процессе анализа</w:t>
      </w:r>
    </w:p>
    <w:p w14:paraId="0143ED27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Обобщение опыта организации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психолого-педагогической подготовки школьников позволяет разделить наиболее типичные проблемы на две группы. </w:t>
      </w:r>
    </w:p>
    <w:p w14:paraId="25EDA8EB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7A48">
        <w:rPr>
          <w:rFonts w:ascii="Times New Roman" w:eastAsia="Calibri" w:hAnsi="Times New Roman" w:cs="Times New Roman"/>
          <w:b/>
          <w:i/>
          <w:sz w:val="28"/>
          <w:szCs w:val="28"/>
        </w:rPr>
        <w:t>3.1. Проблемы организации работы ППК:</w:t>
      </w:r>
    </w:p>
    <w:p w14:paraId="2975F83F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1)  Недостаточный уровень нормативного обеспечения создания и организации деятельности психолого-педагогических классов. </w:t>
      </w:r>
    </w:p>
    <w:p w14:paraId="2DC142B2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Рядом регионов и образовательных организаций представлены документы: Положения об организации педагогических классов, принятые на региональных, муниципа</w:t>
      </w:r>
      <w:r>
        <w:rPr>
          <w:rFonts w:ascii="Times New Roman" w:eastAsia="Calibri" w:hAnsi="Times New Roman" w:cs="Times New Roman"/>
          <w:sz w:val="28"/>
          <w:szCs w:val="28"/>
        </w:rPr>
        <w:t>льных уровнях или уровне школы,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но эти Положения представлены не во всех регионах. В большинстве случаев из документов имеется только учебный план или (в случае организации </w:t>
      </w: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сетевого взаимодействия) соответствующие договоры школы с другими образовательными организациями. </w:t>
      </w:r>
    </w:p>
    <w:p w14:paraId="6A287287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2) Не прописаны механизмы создания и организации деятельности ППК (порядок и условия зачисления в классы, кадровое, материально-техническое, финансовое обеспечение, документация и отчетность и т.д.).</w:t>
      </w:r>
    </w:p>
    <w:p w14:paraId="2CBE8EA8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3) Отсутствие преемственности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профессиональной подготовки: отсутствие договоров или координации работы на уровне сетевого взаимодействия с образовательными организациями высшего или среднего профессионального образования, осуществляющими подготовку по соответствующим направлениям, что снижает заинтересованность обучающихся в поступлении в психолого-педагогический класс, а также результативность самого обу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чения. В работе с обучающимися </w:t>
      </w:r>
      <w:r w:rsidRPr="00097A48">
        <w:rPr>
          <w:rFonts w:ascii="Times New Roman" w:eastAsia="Calibri" w:hAnsi="Times New Roman" w:cs="Times New Roman"/>
          <w:sz w:val="28"/>
          <w:szCs w:val="28"/>
        </w:rPr>
        <w:t>принимает незначительное число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подавателей вузов и колледжей, </w:t>
      </w:r>
      <w:r w:rsidRPr="00097A48">
        <w:rPr>
          <w:rFonts w:ascii="Times New Roman" w:eastAsia="Calibri" w:hAnsi="Times New Roman" w:cs="Times New Roman"/>
          <w:sz w:val="28"/>
          <w:szCs w:val="28"/>
        </w:rPr>
        <w:t>недостаточной является база для практической подготовки, школьники не могут познакомиться заранее со студенческой жизнью и др.).</w:t>
      </w:r>
    </w:p>
    <w:p w14:paraId="25738A84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Сегодня федеральные образовательные стандарты различных уровней образования, построенные на разных методологических и организационных основаниях, не позволяют в полной мере рассматривать психолого-педагогические классы,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допрофессиональную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педагогическую подготовку как этап непрерывного педагогического образования.</w:t>
      </w:r>
    </w:p>
    <w:p w14:paraId="5C95A85E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4) Ограниченный спектр инструментов отбора школьников, ориентированных на выбор педагогической профессии, для продолжения обучения в педагогических учебных заведениях. К инструментам от</w:t>
      </w:r>
      <w:r>
        <w:rPr>
          <w:rFonts w:ascii="Times New Roman" w:eastAsia="Calibri" w:hAnsi="Times New Roman" w:cs="Times New Roman"/>
          <w:sz w:val="28"/>
          <w:szCs w:val="28"/>
        </w:rPr>
        <w:t>бора можно отнести, в основном,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конкурсные мероприятия. Только увеличение их числа не даст возможность преимущественного права поступления в высшие профессиональные педагогические учебные заведения педагогически одарённым школьникам в силу соревновательного характера этих мероприятий, предпочитаемого не всеми подростками.</w:t>
      </w:r>
    </w:p>
    <w:p w14:paraId="746903C0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Низкий уровень или отсутствие взаимодействия психолого-педагогических классов с другими ОО, в которых также имеются подобные объединения психолого-педагогической направленности; незначительное число обучающихся, участвующих в олимпиадной или конкурсной деятельности психолого-педагогической направленности, отсутствие обмена опытом между образовательными организациями, совместных конференций,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стажировочных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площадок и др.</w:t>
      </w:r>
    </w:p>
    <w:p w14:paraId="7BC1C246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6) Недостаточное информационное подкрепление работы ППК. Официальные сайты образовательных организаций не освещают работу ППК, нет отдельных вкладок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информацией, новостная лента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многих организаций не содержит информацию о профориентации на педагогическую профессию, о деятельности ППК. </w:t>
      </w:r>
    </w:p>
    <w:p w14:paraId="5346FC6D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7) Недостаточное развитие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психолого-педагогической подготовки в онлайн формате. </w:t>
      </w:r>
    </w:p>
    <w:p w14:paraId="654ECB52" w14:textId="77777777" w:rsidR="007C27FA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Слабое 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использование ресурсов наставничества в работе психолого-педагогических и педагогических классов. Возможными наставниками для обучающихся в психолого-педагогических классах могли бы стать студенты педагогических вузов и колледжей. Сами обучающиеся могли бы стать наставниками для более младших детей. </w:t>
      </w:r>
    </w:p>
    <w:p w14:paraId="1ADAEDF2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718A1" w14:textId="77777777" w:rsidR="007C27FA" w:rsidRPr="00DE6D96" w:rsidRDefault="007C27FA" w:rsidP="007C27F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D96">
        <w:rPr>
          <w:rFonts w:ascii="Times New Roman" w:eastAsia="Calibri" w:hAnsi="Times New Roman" w:cs="Times New Roman"/>
          <w:b/>
          <w:sz w:val="28"/>
          <w:szCs w:val="28"/>
        </w:rPr>
        <w:t>3.2. Проблемы содержания работы ППК:</w:t>
      </w:r>
    </w:p>
    <w:p w14:paraId="4BA8CFC6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1) Отсутствие общих целевых и содержательных ориентиров деятельности педагогических классов и в целом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подготовки.</w:t>
      </w:r>
    </w:p>
    <w:p w14:paraId="2637BF5D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2) Преобладание теоретической подготовки без создания условий для развития получаемых знаний и умений на практике.</w:t>
      </w:r>
    </w:p>
    <w:p w14:paraId="43B523DC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lastRenderedPageBreak/>
        <w:t>3) Отсутствие вариативности, возможностей для проектирования индивидуальных маршрутов освоения программ. Почти полное отсутстви</w:t>
      </w:r>
      <w:r>
        <w:rPr>
          <w:rFonts w:ascii="Times New Roman" w:eastAsia="Calibri" w:hAnsi="Times New Roman" w:cs="Times New Roman"/>
          <w:sz w:val="28"/>
          <w:szCs w:val="28"/>
        </w:rPr>
        <w:t>е программ</w:t>
      </w: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ППК с инвариантной и вариативной частью.</w:t>
      </w:r>
    </w:p>
    <w:p w14:paraId="172D76EE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>4) Недостаточное использование цифровых образовательных ресурсов в деятельности психолого-педагогических классов.</w:t>
      </w:r>
    </w:p>
    <w:p w14:paraId="4638514B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5) Сведение сущности ППК к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деятельности, использование преимущественно диагностик на выявление склонностей и способностей к тому или иному виду профессиональной деятельности. </w:t>
      </w:r>
    </w:p>
    <w:p w14:paraId="79937300" w14:textId="77777777" w:rsidR="007C27FA" w:rsidRPr="00097A48" w:rsidRDefault="007C27FA" w:rsidP="007C27F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gramStart"/>
      <w:r w:rsidRPr="00097A4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содержании учебных планов ППК для школьников имеются разделы, дублирующие дисциплины 1 и 2 курсов педагогических вузов, что не отвечает цели и задачам </w:t>
      </w:r>
      <w:proofErr w:type="spellStart"/>
      <w:r w:rsidRPr="00097A48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097A48">
        <w:rPr>
          <w:rFonts w:ascii="Times New Roman" w:eastAsia="Calibri" w:hAnsi="Times New Roman" w:cs="Times New Roman"/>
          <w:sz w:val="28"/>
          <w:szCs w:val="28"/>
        </w:rPr>
        <w:t xml:space="preserve"> подготовки.</w:t>
      </w:r>
    </w:p>
    <w:p w14:paraId="28AFAF27" w14:textId="77777777" w:rsidR="007C27FA" w:rsidRDefault="007C27FA" w:rsidP="007C27F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76DF3139" w14:textId="77777777" w:rsidR="007C27FA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5</w:t>
      </w:r>
    </w:p>
    <w:p w14:paraId="6B70518A" w14:textId="77777777" w:rsidR="007C27FA" w:rsidRDefault="007C27FA" w:rsidP="007C27FA">
      <w:pPr>
        <w:rPr>
          <w:rFonts w:ascii="Times New Roman" w:eastAsia="Calibri" w:hAnsi="Times New Roman" w:cs="Times New Roman"/>
          <w:sz w:val="28"/>
          <w:szCs w:val="28"/>
        </w:rPr>
      </w:pPr>
    </w:p>
    <w:p w14:paraId="4EF50275" w14:textId="77777777" w:rsidR="007C27FA" w:rsidRPr="00532F93" w:rsidRDefault="007C27FA" w:rsidP="007C27FA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532F9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532F93">
        <w:rPr>
          <w:rFonts w:ascii="Times New Roman" w:hAnsi="Times New Roman" w:cs="Times New Roman"/>
          <w:b/>
          <w:bCs/>
          <w:sz w:val="28"/>
          <w:szCs w:val="28"/>
        </w:rPr>
        <w:t>атериалы по диагностике педагогической одарённости школьников</w:t>
      </w:r>
    </w:p>
    <w:p w14:paraId="286C2EED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510D91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Обучение, воспитание, развитие педагогически одаренных школьников должно строиться на основе учета уровня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диагностически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значимых показателей и корректироваться в зависимости от динамики их изменения.</w:t>
      </w:r>
    </w:p>
    <w:p w14:paraId="15825ADB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Диагностика педагогической одаренности проводится на основании выделения комплекса ее признаков и проявлений в динамике развития.</w:t>
      </w:r>
    </w:p>
    <w:p w14:paraId="44E43B9B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Для изучения составляющих педагогической одаренности могут использоваться различные научно-обоснованные методы: эксперимент, наблюдение, тесты, анкетирование, беседы, анализ продуктов деятельности, метод экспертных оценок, проективные методики и пр. Комплексная диагностика предполагает применение нескольких взаимодополняющих методов в двух направлениях - психологическом и педагогическом.  </w:t>
      </w:r>
    </w:p>
    <w:p w14:paraId="02CF7E0E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К диагностическим процедурам могут привлекаться педагоги-психологи, школьные учителя, педагоги дополнительного образования, иные эксперты, хорошо знающие изучаемого школьника, сам обучающийся, а также его родители.</w:t>
      </w:r>
    </w:p>
    <w:p w14:paraId="6D23A345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0B3B7327" w14:textId="77777777" w:rsidR="007C27FA" w:rsidRPr="005D2E04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D2E0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Психологическое направление диагностики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14:paraId="02BD4490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В образовательной практике могут использоваться две группы психологических методов исследования педагогической одаренности:  </w:t>
      </w:r>
      <w:r w:rsidRPr="00AF3FFB">
        <w:rPr>
          <w:rFonts w:ascii="Times New Roman" w:eastAsia="Calibri" w:hAnsi="Times New Roman" w:cs="Times New Roman"/>
          <w:bCs/>
          <w:i/>
          <w:sz w:val="28"/>
          <w:szCs w:val="28"/>
        </w:rPr>
        <w:t>специфические,</w:t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т.е. те, которые направлены на выявление ее конкретных составляющих и уровней развития, и </w:t>
      </w:r>
      <w:r w:rsidRPr="00AF3FFB">
        <w:rPr>
          <w:rFonts w:ascii="Times New Roman" w:eastAsia="Calibri" w:hAnsi="Times New Roman" w:cs="Times New Roman"/>
          <w:bCs/>
          <w:i/>
          <w:sz w:val="28"/>
          <w:szCs w:val="28"/>
        </w:rPr>
        <w:t>неспецифические</w:t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которые описывают значимые в контексте решения задач создания и функционирования психолого-педагогических классов характеристик личности и </w:t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межличностного общения, являющиеся, в свою очередь, признаками наличия у школьников склонностей к определенному типу профессиональной деятельности.</w:t>
      </w:r>
    </w:p>
    <w:p w14:paraId="31FBEDED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027E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0F3233">
        <w:rPr>
          <w:rFonts w:ascii="Times New Roman" w:eastAsia="Calibri" w:hAnsi="Times New Roman" w:cs="Times New Roman"/>
          <w:sz w:val="28"/>
          <w:szCs w:val="28"/>
          <w:u w:val="single"/>
        </w:rPr>
        <w:t>специфическим</w:t>
      </w: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 психологическим методам</w:t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исследования педагогической одаренности можно отнести следующие:</w:t>
      </w:r>
    </w:p>
    <w:p w14:paraId="28E37DFC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- методики выявления мотивации к педагогической профессии, педагогической направленности, мотивации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аффилиации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, мотивации к социально-ориентированным видам деятельности, отношения к детям и др.;</w:t>
      </w:r>
    </w:p>
    <w:p w14:paraId="3A64F1B5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- методики исследования педагогических способностей, компонентов педагогической одаренности, особенностей педагогического общения, педагогического мышления.</w:t>
      </w:r>
    </w:p>
    <w:p w14:paraId="4D997955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027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F3233">
        <w:rPr>
          <w:rFonts w:ascii="Times New Roman" w:eastAsia="Calibri" w:hAnsi="Times New Roman" w:cs="Times New Roman"/>
          <w:sz w:val="28"/>
          <w:szCs w:val="28"/>
          <w:u w:val="single"/>
        </w:rPr>
        <w:t>неспецифическим</w:t>
      </w: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 методам,</w:t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используемым в процессе психодиагностики обучающихся психолого-педагогических классов, направленным на изучение индивидуальных особенностей, характерных для типа социально-ориентированной личности, можно отнести следующие:</w:t>
      </w:r>
    </w:p>
    <w:p w14:paraId="13D07DC9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- методики на изучение структуры интересов, профессиональных предпочтений, склонности к определенному типу профессий, личностного и профессионального самоопределения, готовности к осознанному выбору профессии,</w:t>
      </w:r>
    </w:p>
    <w:p w14:paraId="40763B92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- методики на исследование самооценки, самосознания, мировоззрения личности,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самоотношения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, Я-концепции, направленности личностных притязаний, социально-психологических установок, </w:t>
      </w:r>
    </w:p>
    <w:p w14:paraId="12D828AF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-  методики диагностики социального, эмоционального интеллекта, эрудиции, умственного развития;</w:t>
      </w:r>
    </w:p>
    <w:p w14:paraId="099D707C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- методики на творческие способности, креативность, инновационную направленность в деятельности;</w:t>
      </w:r>
    </w:p>
    <w:p w14:paraId="77F0ED48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методики на выявление </w:t>
      </w:r>
      <w:hyperlink r:id="rId10" w:tgtFrame="_blank" w:history="1">
        <w:proofErr w:type="spellStart"/>
        <w:r w:rsidRPr="00AF3FFB">
          <w:rPr>
            <w:rFonts w:ascii="Times New Roman" w:eastAsia="Calibri" w:hAnsi="Times New Roman" w:cs="Times New Roman"/>
            <w:bCs/>
            <w:sz w:val="28"/>
            <w:szCs w:val="28"/>
          </w:rPr>
          <w:t>soft</w:t>
        </w:r>
        <w:proofErr w:type="spellEnd"/>
        <w:r w:rsidRPr="00AF3FFB">
          <w:rPr>
            <w:rFonts w:ascii="Times New Roman" w:eastAsia="Calibri" w:hAnsi="Times New Roman" w:cs="Times New Roman"/>
            <w:bCs/>
            <w:sz w:val="28"/>
            <w:szCs w:val="28"/>
          </w:rPr>
          <w:t> </w:t>
        </w:r>
        <w:proofErr w:type="spellStart"/>
        <w:r w:rsidRPr="00AF3FFB">
          <w:rPr>
            <w:rFonts w:ascii="Times New Roman" w:eastAsia="Calibri" w:hAnsi="Times New Roman" w:cs="Times New Roman"/>
            <w:bCs/>
            <w:sz w:val="28"/>
            <w:szCs w:val="28"/>
          </w:rPr>
          <w:t>skills</w:t>
        </w:r>
        <w:proofErr w:type="spellEnd"/>
        <w:r w:rsidRPr="00AF3FFB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- </w:t>
        </w:r>
      </w:hyperlink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комплекса неспециализированных, важных для карьеры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надпрофессиональных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навыков (коммуникативных и организаторских склонностей, лидерских качеств, уровня развития самоорганизации и пр.);</w:t>
      </w:r>
    </w:p>
    <w:p w14:paraId="70CBD1BF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- методики на изучение сферы общения, межличностного взаимодействия, поведения в конфликтах,</w:t>
      </w:r>
    </w:p>
    <w:p w14:paraId="563A907C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- методики на выявление возможных форм отклоняющегося поведения;</w:t>
      </w:r>
    </w:p>
    <w:p w14:paraId="1FC5C7E1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- методики на определение индивидуально-типологических особенностей (темперамента, профиля латеральной асимметрии мозга, эмоциональной уравновешенности, стрессоустойчивости,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копинг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-стратегий, агрессивности, толерантности,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эмпатии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, акцентуаций характера, психопатий и пр.),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психотипа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личности, субъектных свойств, социально-значимых качеств (патриотизма, социальной ответственности, уровня духовно-нравственного развития,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 ценностных ориентаций, гражданской идентичности, общей культуры, уровня воспитанности), личностного потенциала, потребности в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самоактуализации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, готовности к саморазвитию и др.</w:t>
      </w:r>
    </w:p>
    <w:p w14:paraId="0191CC9F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Психологическая диагностика педагогической одаренности может осуществляться на основе методик, содержащихся в монографии А.А. Федорова, Е.Ю.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Илалтдиновой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С.В. Фроловой, В.В.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Кисовой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Р.У.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Арифулиной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«Педагогическая одаренность: </w:t>
      </w:r>
      <w:r w:rsidRPr="00AF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психолого-педагогические решения»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footnoteReference w:id="1"/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(Приложение 2 Диагностический инструментарий (С. 294- 349). </w:t>
      </w:r>
    </w:p>
    <w:p w14:paraId="5163A6FC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Этими же авторами описаны критерии и уровни развития педагогической склонности в структуре педагогической одаренности.</w:t>
      </w:r>
    </w:p>
    <w:p w14:paraId="7709E65D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0E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Уровни развития педагогической склонности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структуре педагогической одаренности, которые предлагается выявлять с помощью методики экспертной оценки «Педагогическая одаренность» (автор Г.И. Руденко), представлены следующим образом.</w:t>
      </w:r>
    </w:p>
    <w:p w14:paraId="51D77AC4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Высокий уровень.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Выражено устойчивое активно-позитивное отношение к педагогической профессии, проявляется способность к целесообразным решениям непредвиденных педагогических ситуаций. Демонстрируется уравновешенность, тактичность, отсутствие повелительных форм в общении с детьми. Наблюдается умение стройно и последовательно излагать свои мысли в доступной для детей форме. Отмечается эмоциональное удовлетворение от общения с детьми.</w:t>
      </w:r>
    </w:p>
    <w:p w14:paraId="528D8A24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Средний уровень.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Демонстрируется чуткое, внимательное отношение к детям, которое иногда может принимать формы попустительства. Отмечается эмоциональное удовлетворение от общения с детьми без принятия на себя роли старшего или руководителя. Редко проявляется инициатива к организации общественной деятельности с участием детей.</w:t>
      </w:r>
    </w:p>
    <w:p w14:paraId="1AF97839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Низкий уровень.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Отношение к детям носит отстраненный, индифферентный характер. Наблюдается эмоциональное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дистанцирование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возможных ситуаций взаимодействия с ними. Выражено слабое понимание потребностей и возможностей детей. </w:t>
      </w:r>
    </w:p>
    <w:p w14:paraId="6F85E0D2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диагностики педагогического интереса предлагается использовать методики: дифференциально-диагностический опросник (автор Е.А. Климов) и методику «Исследование познавательных интересов» (А.Е.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Голомштока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7E0EC861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0E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Уровни развития интереса к педагогической деятельности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структуре педагогической одаренности представлены следующим образом.</w:t>
      </w:r>
    </w:p>
    <w:p w14:paraId="182A2741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Высокий уровень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Выражена устойчивая внутренняя потребность стать профессионалом в педагогической деятельности, выработать свой собственный профессиональный стиль. Проявляется интерес к педагогическим знаниям, стремление применить их на практике.</w:t>
      </w:r>
    </w:p>
    <w:p w14:paraId="24309F63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Средний уровень.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Проявляется устойчивый интерес к педагогической профессии, но отсутствует достаточный уровень осознания специфики этого вида профессиональной деятельности. В практической деятельности с детьми может проявляться неуверенность в своих силах.</w:t>
      </w:r>
    </w:p>
    <w:p w14:paraId="785F6A55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Низкий уровень.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Положительное отношение к педагогическому труду носит неустойчивый характер. Интерес к педагогической профессии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ситуативен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F7F491E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диагностики </w:t>
      </w:r>
      <w:r w:rsidRPr="00E80E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речевой способности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предполагается использовать методику определения речевого интеллекта Х.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Зиверта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Уровни развития речевой способности в структуре педагогической одаренности представлены следующим образом:</w:t>
      </w:r>
    </w:p>
    <w:p w14:paraId="5125090C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Высокий уровень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Выражена способность понимать и передавать содержание дискурса со всем сложнейшим комплектом, присущих ему средств выражения, широко использовать все языковые средства во всех видах речевой деятельности.</w:t>
      </w:r>
    </w:p>
    <w:p w14:paraId="14D8E2A9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Средний уровень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Демонстрируется недостаточно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интериоризированный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внутренний план речевого поступка, замедлена передача информации, используется большое количество пауз, повторов. Высказывания нерационально и недостаточно целесообразно протекает во времени, может наблюдаться </w:t>
      </w:r>
      <w:proofErr w:type="spellStart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ангофразия</w:t>
      </w:r>
      <w:proofErr w:type="spellEnd"/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F7C23F1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Низкий уровень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Наблюдается более или менее полное и верное понимание языковой нормы, знание элементарных правил пользования языком. </w:t>
      </w:r>
    </w:p>
    <w:p w14:paraId="387BB762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Уровни развития педагогической одаренности представлены в таблице 1.</w:t>
      </w:r>
    </w:p>
    <w:p w14:paraId="7D36F47A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определения уровней развития педагогической одаренности были определены статистические показатели, характеризующие проявления ее универсальных и специальных компонентов и выделены три уровня развития педагогической одаренности – низкий, средний и высокий.</w:t>
      </w:r>
    </w:p>
    <w:p w14:paraId="404DF045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Низкий уровень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развития педагогической одаренности. Все компоненты педагогической одаренности характеризуются низким уровнем развития. </w:t>
      </w:r>
    </w:p>
    <w:p w14:paraId="09075BF7" w14:textId="77777777" w:rsidR="007C27FA" w:rsidRPr="00AF3FFB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Средний уровень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развития педагогической одаренности. Развитие универсальных компонентов находится не ниже среднего уровня. Из семи специальных компонентов от 4 до 5 представлены на высоком уровне развития.</w:t>
      </w:r>
    </w:p>
    <w:p w14:paraId="7A5FBE7C" w14:textId="01314E39" w:rsidR="007C27FA" w:rsidRDefault="007C27FA" w:rsidP="007C27F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2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Высокий уровень</w:t>
      </w: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развития педагогической одаренности. Развитие универсальных компонентов находится не ниже среднего уровня. Из семи специальных компонентов от 6 до 7 представлены на высоком уровне развития.</w:t>
      </w:r>
    </w:p>
    <w:p w14:paraId="7754D69A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C5C9230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8603236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C944AC3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E1ACAEE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234E237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884C7F9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E10C67D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79BCF07" w14:textId="77777777" w:rsidR="009436F8" w:rsidRDefault="009436F8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61B9E3F" w14:textId="01D3DB97" w:rsidR="007C27FA" w:rsidRPr="00AF3FFB" w:rsidRDefault="007C27FA" w:rsidP="007C27FA">
      <w:pPr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Таблица 1</w:t>
      </w:r>
    </w:p>
    <w:p w14:paraId="2C92B2D3" w14:textId="77777777" w:rsidR="007C27FA" w:rsidRPr="00AF3FFB" w:rsidRDefault="007C27FA" w:rsidP="007C27FA">
      <w:pPr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3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Критерии и уровни развития педагогической одаренности</w:t>
      </w:r>
    </w:p>
    <w:p w14:paraId="12E31DA0" w14:textId="77777777" w:rsidR="007C27FA" w:rsidRPr="00AF3FFB" w:rsidRDefault="007C27FA" w:rsidP="007C27FA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F5111" wp14:editId="723BA845">
            <wp:extent cx="5899150" cy="368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35DA" w14:textId="77777777" w:rsidR="007C27FA" w:rsidRPr="00AF3FFB" w:rsidRDefault="007C27FA" w:rsidP="007C27FA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E451F" wp14:editId="749E95B8">
            <wp:extent cx="5899150" cy="381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C4EA" w14:textId="77777777" w:rsidR="007C27FA" w:rsidRPr="00AF3FFB" w:rsidRDefault="007C27FA" w:rsidP="007C27FA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E29D92" wp14:editId="4AC3A8E7">
            <wp:extent cx="589915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FAE2" w14:textId="77777777" w:rsidR="007C27FA" w:rsidRPr="00AF3FFB" w:rsidRDefault="007C27FA" w:rsidP="007C27F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F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38EF8" wp14:editId="0800A3E7">
            <wp:extent cx="5899150" cy="368490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99" cy="369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7A95" w14:textId="77777777" w:rsidR="007C27FA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2338FC83" w14:textId="77777777" w:rsidR="007C27FA" w:rsidRPr="005D2E04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D2E0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Педагогическое направление диагностики</w:t>
      </w:r>
    </w:p>
    <w:p w14:paraId="5C3BFBBD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Педагогический аспект диагностики целесообразно, во-первых, реализовывать, опираясь на идею </w:t>
      </w:r>
      <w:proofErr w:type="spellStart"/>
      <w:r w:rsidRPr="00AF3FFB">
        <w:rPr>
          <w:rFonts w:ascii="Times New Roman" w:eastAsia="Calibri" w:hAnsi="Times New Roman" w:cs="Times New Roman"/>
          <w:sz w:val="28"/>
          <w:szCs w:val="28"/>
        </w:rPr>
        <w:t>полифункциональности</w:t>
      </w:r>
      <w:proofErr w:type="spellEnd"/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 мероприятий по </w:t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выявлению, отбору и сопровождению педагогически одаренных обучающихся, которую выдвигают</w:t>
      </w: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 отечественные исследователи:  </w:t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«Анализ российских практик олимпиадного и </w:t>
      </w:r>
      <w:proofErr w:type="spellStart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фестивально</w:t>
      </w:r>
      <w:proofErr w:type="spellEnd"/>
      <w:r w:rsidRPr="00AF3FFB">
        <w:rPr>
          <w:rFonts w:ascii="Times New Roman" w:eastAsia="Calibri" w:hAnsi="Times New Roman" w:cs="Times New Roman"/>
          <w:bCs/>
          <w:sz w:val="28"/>
          <w:szCs w:val="28"/>
        </w:rPr>
        <w:t>-конкурсного движения, ориентированных на педагогически одаренную молодежь, позволил выявить группу мероприятий, наиболее часто используемых в системе поддержки педагогически одаренных обучающихся независимо от целевой группы обучающихся: конкурс, олимпиада, конференция, день открытых дверей. Исследование позволило выявить тенденцию к использованию этих видов мероприятий как универсальных для различных по целям и содержанию процедур выявления, отбора и сопровождения педагогически одаренных обучающихся на различных уровнях организации мероприятий.</w:t>
      </w:r>
    </w:p>
    <w:p w14:paraId="04356CD0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Результаты измерения показали, что наиболее эффективными мероприятиями по выявлению, отбору и сопровождению являются конкурс, форум, олимпиада, проектная сессия. Наименее эффективными среди видов мероприятий являются симпозиум, детский университет, выставка и научное общество учащихся.</w:t>
      </w:r>
    </w:p>
    <w:p w14:paraId="109C114D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Исследование содержания различных видов мероприятий по выявлению, отбору и сопровождению педагогически одаренных обучающихся позволило выявить основные типы заданий, используемые на мероприятиях: творческие, научно-исследовательские, проектные, теоретические, ориентированные на психологические знания, теоретические, ориентированные на педагогические знания, практические в сфере воспитания, практические в сфере обучения, практические в сфере развития, основанные на волонтерской деятельности. Анализ образовательных практик вузов показал, что наиболее часто применяемым типами заданий являются творческие и научно-исследовательские задания»</w:t>
      </w:r>
      <w:r w:rsidRPr="00AF3FFB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footnoteReference w:id="2"/>
      </w:r>
      <w:r w:rsidRPr="00AF3FF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E50711E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Во-вторых, динамику развития педагогической одаренности можно отслеживать посредством использования психолого-педагогического мониторинга, предполагающего использование как психологических, так и педагогических методов диагностики. </w:t>
      </w:r>
    </w:p>
    <w:p w14:paraId="7F1063F0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 xml:space="preserve">Диагностику целесообразно осуществлять в несколько этапов: </w:t>
      </w:r>
    </w:p>
    <w:p w14:paraId="32D6D870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1 этап - входной - первичная диагностика. Осуществляется при поступлении в психолого-педагогический класс. Диагностику осуществляют педагоги, психолог, родители. Школьник участвует в процедурах самодиагностики.</w:t>
      </w:r>
    </w:p>
    <w:p w14:paraId="773A0A0A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2 этап - текущий - промежуточная диагностика. Осуществляется несколько раз в год на протяжении всех лет обучения. Диагностику осуществляют педагоги, психолог, школьник, независимые эксперты - члены конкурсных комиссий и др.</w:t>
      </w:r>
    </w:p>
    <w:p w14:paraId="08A01B2C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bCs/>
          <w:sz w:val="28"/>
          <w:szCs w:val="28"/>
        </w:rPr>
        <w:t>2 этап - контрольный - итоговая диагностика. Осуществляется на заключительном этапе обучения. Диагностику осуществляют педагоги, психолог. Школьник участвует в процедурах самодиагностики.</w:t>
      </w:r>
    </w:p>
    <w:p w14:paraId="013F0C14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В-третьих, диагностику педагогической одаренности целесообразно осуществлять, ориентируясь на совокупность принципов, описанных в «Рабочей концепции одаренности». </w:t>
      </w:r>
    </w:p>
    <w:p w14:paraId="6ABF0B5E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1) комплексный характер оценивания разных сторон поведения и деятельности школьника, что позволит использовать различные источники информации и охватить как можно более широкий спектр его способностей; </w:t>
      </w:r>
    </w:p>
    <w:p w14:paraId="3E240684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2) длительность процесса идентификации (развернутое во времени наблюдение за поведением школьника в разных ситуациях); </w:t>
      </w:r>
    </w:p>
    <w:p w14:paraId="071AD471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3) анализ поведения школьника в тех сферах деятельности, которые в максимальной мере соответствуют его склонностям и интересам; </w:t>
      </w:r>
    </w:p>
    <w:p w14:paraId="2B54A867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lastRenderedPageBreak/>
        <w:t>4) экспертная оценка продуктов деятельности с привлечением экспертов: специалистов высшей квалификации в соответствующей предметной области деятельности;</w:t>
      </w:r>
    </w:p>
    <w:p w14:paraId="69CD377B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5) выявление признаков одаренности школьника не только по отношению к актуальному уровню его психического развития, но и с учетом зоны ближайшего развития; </w:t>
      </w:r>
    </w:p>
    <w:p w14:paraId="00D64F24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6) многократность и многоэтапность обследования с использованием множества диагностических процедур, отбираемых в соответствии с выявляемым видом одаренности и индивидуальностью школьника; </w:t>
      </w:r>
    </w:p>
    <w:p w14:paraId="38A6C94F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7) диагностическое обследование желательно проводить в ситуации реальной жизнедеятельности, приближая его по форме организации к естественному эксперименту (метод проектов, предметных и профессиональных проб и т. д.); </w:t>
      </w:r>
    </w:p>
    <w:p w14:paraId="71859C23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8) использование таких ситуаций, которые моделируют конкретную деятельность и позволяют школьнику проявить максимум самостоятельности в овладении этой деятельностью; </w:t>
      </w:r>
    </w:p>
    <w:p w14:paraId="2DC3D81D" w14:textId="77777777" w:rsidR="007C27FA" w:rsidRPr="00AF3FFB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 xml:space="preserve">9) анализ реальных достижений школьников в различных предметных олимпиадах, конференциях, спортивных соревнованиях, творческих конкурсах, фестивалях, смотрах и т. п.; </w:t>
      </w:r>
    </w:p>
    <w:p w14:paraId="4D468B81" w14:textId="77777777" w:rsidR="007C27FA" w:rsidRPr="00097A48" w:rsidRDefault="007C27FA" w:rsidP="007C27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3FFB">
        <w:rPr>
          <w:rFonts w:ascii="Times New Roman" w:eastAsia="Calibri" w:hAnsi="Times New Roman" w:cs="Times New Roman"/>
          <w:sz w:val="28"/>
          <w:szCs w:val="28"/>
        </w:rPr>
        <w:t>10) преимущественная опора на экологически валидные методы диагностики, имеющие дело с оценкой реального поведения школьника в реальной ситуации, — анализ продуктов деятельности, наблюдение, беседа, экспертные оценки учителей и родителей</w:t>
      </w:r>
      <w:r w:rsidRPr="00AF3FF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AF3F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62ABD5" w14:textId="77777777" w:rsidR="007C27FA" w:rsidRDefault="007C27FA" w:rsidP="007C27F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3266C74C" w14:textId="77777777" w:rsidR="007C27FA" w:rsidRPr="00D32C41" w:rsidRDefault="007C27FA" w:rsidP="007C27FA">
      <w:pPr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6</w:t>
      </w:r>
    </w:p>
    <w:p w14:paraId="2BF87BF0" w14:textId="77777777" w:rsidR="007C27FA" w:rsidRPr="002F4173" w:rsidRDefault="007C27FA" w:rsidP="007C27F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F4173">
        <w:rPr>
          <w:rFonts w:ascii="Times New Roman" w:eastAsia="Calibri" w:hAnsi="Times New Roman" w:cs="Times New Roman"/>
          <w:b/>
          <w:sz w:val="28"/>
        </w:rPr>
        <w:t>Материально-техническое оснащение кабинета</w:t>
      </w:r>
    </w:p>
    <w:p w14:paraId="76B76B0B" w14:textId="77777777" w:rsidR="007C27FA" w:rsidRPr="002F4173" w:rsidRDefault="007C27FA" w:rsidP="007C27F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F4173">
        <w:rPr>
          <w:rFonts w:ascii="Times New Roman" w:eastAsia="Calibri" w:hAnsi="Times New Roman" w:cs="Times New Roman"/>
          <w:b/>
          <w:sz w:val="28"/>
        </w:rPr>
        <w:t>для реализации программы психолого-педагогического класса</w:t>
      </w:r>
    </w:p>
    <w:p w14:paraId="7592826C" w14:textId="77777777" w:rsidR="007C27FA" w:rsidRDefault="007C27FA" w:rsidP="007C27FA">
      <w:pPr>
        <w:rPr>
          <w:rFonts w:ascii="Times New Roman" w:eastAsia="Calibri" w:hAnsi="Times New Roman" w:cs="Times New Roman"/>
          <w:bCs/>
          <w:sz w:val="28"/>
        </w:rPr>
      </w:pPr>
    </w:p>
    <w:p w14:paraId="10A26C23" w14:textId="77777777" w:rsidR="007C27FA" w:rsidRPr="0098302C" w:rsidRDefault="007C27FA" w:rsidP="007C27FA">
      <w:pPr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(П</w:t>
      </w:r>
      <w:r w:rsidRPr="0098302C">
        <w:rPr>
          <w:rFonts w:ascii="Times New Roman" w:eastAsia="Calibri" w:hAnsi="Times New Roman" w:cs="Times New Roman"/>
          <w:bCs/>
          <w:sz w:val="28"/>
        </w:rPr>
        <w:t xml:space="preserve">одготовлено в соответствии с приказом </w:t>
      </w:r>
      <w:proofErr w:type="spellStart"/>
      <w:r w:rsidRPr="0098302C">
        <w:rPr>
          <w:rFonts w:ascii="Times New Roman" w:eastAsia="Calibri" w:hAnsi="Times New Roman" w:cs="Times New Roman"/>
          <w:bCs/>
          <w:sz w:val="28"/>
        </w:rPr>
        <w:t>Минобрнауки</w:t>
      </w:r>
      <w:proofErr w:type="spellEnd"/>
      <w:r w:rsidRPr="0098302C">
        <w:rPr>
          <w:rFonts w:ascii="Times New Roman" w:eastAsia="Calibri" w:hAnsi="Times New Roman" w:cs="Times New Roman"/>
          <w:bCs/>
          <w:sz w:val="28"/>
        </w:rPr>
        <w:t xml:space="preserve"> России от 30.03.2016 №336 «Об утверждении перечня средств обучения и воспитания, необходимых для 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>
        <w:rPr>
          <w:rFonts w:ascii="Times New Roman" w:eastAsia="Calibri" w:hAnsi="Times New Roman" w:cs="Times New Roman"/>
          <w:bCs/>
          <w:sz w:val="28"/>
        </w:rPr>
        <w:t>).</w:t>
      </w:r>
    </w:p>
    <w:p w14:paraId="421B3AC7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14:paraId="29AAC9BF" w14:textId="77777777" w:rsidR="007C27FA" w:rsidRPr="00736E73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</w:rPr>
      </w:pPr>
      <w:r w:rsidRPr="00736E73">
        <w:rPr>
          <w:rFonts w:ascii="Times New Roman" w:eastAsia="Calibri" w:hAnsi="Times New Roman" w:cs="Times New Roman"/>
          <w:bCs/>
          <w:i/>
          <w:iCs/>
          <w:sz w:val="28"/>
        </w:rPr>
        <w:t>Автоматизированное рабочее место учителя</w:t>
      </w:r>
    </w:p>
    <w:p w14:paraId="180A7BFB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Интерактивная панель</w:t>
      </w:r>
    </w:p>
    <w:p w14:paraId="65430C9F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Компьютер (ноутбук), лицензионное программное обеспечение</w:t>
      </w:r>
    </w:p>
    <w:p w14:paraId="584811B1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3.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Многофункциональное устройство</w:t>
      </w:r>
    </w:p>
    <w:p w14:paraId="5FDB9CA6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4.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Доска магнитно-маркерная</w:t>
      </w:r>
    </w:p>
    <w:p w14:paraId="071574FC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5.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Документ-камера</w:t>
      </w:r>
    </w:p>
    <w:p w14:paraId="5D359181" w14:textId="77777777" w:rsidR="007C27FA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14:paraId="6B1BF746" w14:textId="77777777" w:rsidR="007C27FA" w:rsidRPr="00736E73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</w:rPr>
      </w:pPr>
      <w:r w:rsidRPr="00736E73">
        <w:rPr>
          <w:rFonts w:ascii="Times New Roman" w:eastAsia="Calibri" w:hAnsi="Times New Roman" w:cs="Times New Roman"/>
          <w:bCs/>
          <w:i/>
          <w:iCs/>
          <w:sz w:val="28"/>
        </w:rPr>
        <w:t>Вариативное оборудование</w:t>
      </w:r>
    </w:p>
    <w:p w14:paraId="2AEA2A79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6.</w:t>
      </w:r>
      <w:r w:rsidRPr="0098302C">
        <w:rPr>
          <w:rFonts w:ascii="Times New Roman" w:eastAsia="Calibri" w:hAnsi="Times New Roman" w:cs="Times New Roman"/>
          <w:bCs/>
          <w:sz w:val="28"/>
        </w:rPr>
        <w:tab/>
      </w:r>
      <w:proofErr w:type="spellStart"/>
      <w:r w:rsidRPr="0098302C">
        <w:rPr>
          <w:rFonts w:ascii="Times New Roman" w:eastAsia="Calibri" w:hAnsi="Times New Roman" w:cs="Times New Roman"/>
          <w:bCs/>
          <w:sz w:val="28"/>
        </w:rPr>
        <w:t>Флипчарт</w:t>
      </w:r>
      <w:proofErr w:type="spellEnd"/>
    </w:p>
    <w:p w14:paraId="746C291D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7.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Трибуна</w:t>
      </w:r>
    </w:p>
    <w:p w14:paraId="74723079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8.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Планшетный компьютер для учителя</w:t>
      </w:r>
    </w:p>
    <w:p w14:paraId="5BBA845F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9.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 xml:space="preserve">Видеостудия для дистанционного обучения и записи </w:t>
      </w:r>
      <w:proofErr w:type="spellStart"/>
      <w:r w:rsidRPr="0098302C">
        <w:rPr>
          <w:rFonts w:ascii="Times New Roman" w:eastAsia="Calibri" w:hAnsi="Times New Roman" w:cs="Times New Roman"/>
          <w:bCs/>
          <w:sz w:val="28"/>
        </w:rPr>
        <w:t>вебинаров</w:t>
      </w:r>
      <w:proofErr w:type="spellEnd"/>
    </w:p>
    <w:p w14:paraId="1D751871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lastRenderedPageBreak/>
        <w:t>10.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Система централизованного управления показом контента</w:t>
      </w:r>
    </w:p>
    <w:p w14:paraId="3037580E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14:paraId="5639E2FB" w14:textId="77777777" w:rsidR="007C27FA" w:rsidRPr="00736E73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</w:rPr>
      </w:pPr>
      <w:r w:rsidRPr="00736E73">
        <w:rPr>
          <w:rFonts w:ascii="Times New Roman" w:eastAsia="Calibri" w:hAnsi="Times New Roman" w:cs="Times New Roman"/>
          <w:bCs/>
          <w:i/>
          <w:iCs/>
          <w:sz w:val="28"/>
        </w:rPr>
        <w:t>Специализированная мебель и система хранения</w:t>
      </w:r>
    </w:p>
    <w:p w14:paraId="05C5A57B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11.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Доска классная</w:t>
      </w:r>
    </w:p>
    <w:p w14:paraId="0A6A218D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12.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Стол учителя</w:t>
      </w:r>
    </w:p>
    <w:p w14:paraId="2495C4BD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13.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Стол учителя приставной</w:t>
      </w:r>
    </w:p>
    <w:p w14:paraId="20A94813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14.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Кресло учителя</w:t>
      </w:r>
    </w:p>
    <w:p w14:paraId="193ECA56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15.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Стол ученический двухместный, регулируемый по высоте (15 шт.)</w:t>
      </w:r>
    </w:p>
    <w:p w14:paraId="18E4F905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16.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Стул ученический с регулируемой высотой (30 шт.)</w:t>
      </w:r>
    </w:p>
    <w:p w14:paraId="2331FC00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17.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Шкаф для хранения учебных пособий</w:t>
      </w:r>
    </w:p>
    <w:p w14:paraId="4F9D54E8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18.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Шкаф для хранения с выдвигающимися демонстрационными полками</w:t>
      </w:r>
    </w:p>
    <w:p w14:paraId="61CF1801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19.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Шкаф для одежды</w:t>
      </w:r>
    </w:p>
    <w:p w14:paraId="60D8C264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20.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Система хранения таблиц и плакатов</w:t>
      </w:r>
    </w:p>
    <w:p w14:paraId="76A662F9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21.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Тумба для таблиц и плакатов</w:t>
      </w:r>
    </w:p>
    <w:p w14:paraId="682FD2D4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22.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Информационно-тематический стенд</w:t>
      </w:r>
    </w:p>
    <w:p w14:paraId="0DB81045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23.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Ресивер, кейс для переноски оборудования.</w:t>
      </w:r>
    </w:p>
    <w:p w14:paraId="6954E734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14:paraId="7936A24F" w14:textId="77777777" w:rsidR="007C27FA" w:rsidRPr="00736E73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</w:rPr>
      </w:pPr>
      <w:r w:rsidRPr="00736E73">
        <w:rPr>
          <w:rFonts w:ascii="Times New Roman" w:eastAsia="Calibri" w:hAnsi="Times New Roman" w:cs="Times New Roman"/>
          <w:bCs/>
          <w:i/>
          <w:iCs/>
          <w:sz w:val="28"/>
        </w:rPr>
        <w:t>Образовательный модуль для проектно-исследовательской деятельности</w:t>
      </w:r>
    </w:p>
    <w:p w14:paraId="3FFDAA88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24.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Интерактивный программно-аппаратный комплекс</w:t>
      </w:r>
    </w:p>
    <w:p w14:paraId="01840ABD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25.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Планшетные компьютеры для учеников (30 шт.)</w:t>
      </w:r>
    </w:p>
    <w:p w14:paraId="419C9448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26.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Многофункциональное устройство</w:t>
      </w:r>
    </w:p>
    <w:p w14:paraId="2EF15AA9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27.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Акустическая система для аудитории</w:t>
      </w:r>
    </w:p>
    <w:p w14:paraId="7C2FD5CA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28.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Сетевой фильтр</w:t>
      </w:r>
    </w:p>
    <w:p w14:paraId="5229A2C3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lastRenderedPageBreak/>
        <w:t>29.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Таблицы и картины демонстрационные по курсу</w:t>
      </w:r>
    </w:p>
    <w:p w14:paraId="225600C3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30.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Справочники</w:t>
      </w:r>
    </w:p>
    <w:p w14:paraId="5867FE39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31.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Раздаточные таблицы</w:t>
      </w:r>
    </w:p>
    <w:p w14:paraId="2890B231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32.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Электронные средства обучения по курсу (видеофильмы, интерактивные плакаты, лицензионное программное обеспечение)</w:t>
      </w:r>
    </w:p>
    <w:p w14:paraId="5210C157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33.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Комплект учебных видеофильмов, презентаций</w:t>
      </w:r>
    </w:p>
    <w:p w14:paraId="67D601A4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34.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 xml:space="preserve">Комплект оборудования для интерактивного голосования, опроса, тестирования, включает в себя программное обеспечение </w:t>
      </w:r>
      <w:proofErr w:type="spellStart"/>
      <w:r w:rsidRPr="0098302C">
        <w:rPr>
          <w:rFonts w:ascii="Times New Roman" w:eastAsia="Calibri" w:hAnsi="Times New Roman" w:cs="Times New Roman"/>
          <w:bCs/>
          <w:sz w:val="28"/>
        </w:rPr>
        <w:t>Rinel-Test</w:t>
      </w:r>
      <w:proofErr w:type="spellEnd"/>
      <w:r w:rsidRPr="0098302C">
        <w:rPr>
          <w:rFonts w:ascii="Times New Roman" w:eastAsia="Calibri" w:hAnsi="Times New Roman" w:cs="Times New Roman"/>
          <w:bCs/>
          <w:sz w:val="28"/>
        </w:rPr>
        <w:t xml:space="preserve"> для ПК на базе ОС </w:t>
      </w:r>
      <w:proofErr w:type="spellStart"/>
      <w:r w:rsidRPr="0098302C">
        <w:rPr>
          <w:rFonts w:ascii="Times New Roman" w:eastAsia="Calibri" w:hAnsi="Times New Roman" w:cs="Times New Roman"/>
          <w:bCs/>
          <w:sz w:val="28"/>
        </w:rPr>
        <w:t>Windows</w:t>
      </w:r>
      <w:proofErr w:type="spellEnd"/>
    </w:p>
    <w:p w14:paraId="1809E505" w14:textId="77777777" w:rsidR="007C27FA" w:rsidRPr="0098302C" w:rsidRDefault="007C27FA" w:rsidP="007C27FA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8302C">
        <w:rPr>
          <w:rFonts w:ascii="Times New Roman" w:eastAsia="Calibri" w:hAnsi="Times New Roman" w:cs="Times New Roman"/>
          <w:bCs/>
          <w:sz w:val="28"/>
        </w:rPr>
        <w:t>35.</w:t>
      </w:r>
      <w:r w:rsidRPr="0098302C">
        <w:rPr>
          <w:rFonts w:ascii="Times New Roman" w:eastAsia="Calibri" w:hAnsi="Times New Roman" w:cs="Times New Roman"/>
          <w:bCs/>
          <w:sz w:val="28"/>
        </w:rPr>
        <w:tab/>
        <w:t>Набор беспроводных пультов (с инфракрасным сигналом либо с радиосигналом)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14:paraId="4EA3AEA2" w14:textId="77777777" w:rsidR="007C27FA" w:rsidRDefault="007C27FA" w:rsidP="007C27FA">
      <w:pPr>
        <w:spacing w:line="360" w:lineRule="auto"/>
        <w:jc w:val="both"/>
      </w:pPr>
    </w:p>
    <w:p w14:paraId="4A48DC60" w14:textId="77777777" w:rsidR="007C27FA" w:rsidRDefault="007C27FA" w:rsidP="00B50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188C3" w14:textId="77777777" w:rsidR="00B505AA" w:rsidRPr="00B505AA" w:rsidRDefault="00B505AA" w:rsidP="00B50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05AA" w:rsidRPr="00B505AA" w:rsidSect="00512289">
      <w:footerReference w:type="even" r:id="rId15"/>
      <w:footerReference w:type="default" r:id="rId16"/>
      <w:pgSz w:w="11900" w:h="16840"/>
      <w:pgMar w:top="1134" w:right="112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65925" w14:textId="77777777" w:rsidR="00234173" w:rsidRDefault="00234173" w:rsidP="00BA1679">
      <w:pPr>
        <w:spacing w:after="0" w:line="240" w:lineRule="auto"/>
      </w:pPr>
      <w:r>
        <w:separator/>
      </w:r>
    </w:p>
  </w:endnote>
  <w:endnote w:type="continuationSeparator" w:id="0">
    <w:p w14:paraId="5507749D" w14:textId="77777777" w:rsidR="00234173" w:rsidRDefault="00234173" w:rsidP="00B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8291304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F80BE52" w14:textId="0F00D01C" w:rsidR="009922A2" w:rsidRDefault="009922A2" w:rsidP="007C27FA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72101EF6" w14:textId="77777777" w:rsidR="009922A2" w:rsidRDefault="009922A2" w:rsidP="00B01AD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  <w:rFonts w:ascii="Times New Roman" w:hAnsi="Times New Roman" w:cs="Times New Roman"/>
        <w:sz w:val="20"/>
        <w:szCs w:val="20"/>
      </w:rPr>
      <w:id w:val="45291012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EA53B99" w14:textId="77FF24B6" w:rsidR="009922A2" w:rsidRPr="00990FD7" w:rsidRDefault="009922A2" w:rsidP="007C27FA">
        <w:pPr>
          <w:pStyle w:val="a9"/>
          <w:framePr w:wrap="none" w:vAnchor="text" w:hAnchor="margin" w:xAlign="right" w:y="1"/>
          <w:rPr>
            <w:rStyle w:val="ab"/>
            <w:rFonts w:ascii="Times New Roman" w:hAnsi="Times New Roman" w:cs="Times New Roman"/>
            <w:sz w:val="20"/>
            <w:szCs w:val="20"/>
          </w:rPr>
        </w:pPr>
        <w:r w:rsidRPr="00990FD7">
          <w:rPr>
            <w:rStyle w:val="ab"/>
            <w:rFonts w:ascii="Times New Roman" w:hAnsi="Times New Roman" w:cs="Times New Roman"/>
            <w:sz w:val="20"/>
            <w:szCs w:val="20"/>
          </w:rPr>
          <w:fldChar w:fldCharType="begin"/>
        </w:r>
        <w:r w:rsidRPr="00990FD7">
          <w:rPr>
            <w:rStyle w:val="ab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990FD7">
          <w:rPr>
            <w:rStyle w:val="ab"/>
            <w:rFonts w:ascii="Times New Roman" w:hAnsi="Times New Roman" w:cs="Times New Roman"/>
            <w:sz w:val="20"/>
            <w:szCs w:val="20"/>
          </w:rPr>
          <w:fldChar w:fldCharType="separate"/>
        </w:r>
        <w:r w:rsidR="00420216">
          <w:rPr>
            <w:rStyle w:val="ab"/>
            <w:rFonts w:ascii="Times New Roman" w:hAnsi="Times New Roman" w:cs="Times New Roman"/>
            <w:noProof/>
            <w:sz w:val="20"/>
            <w:szCs w:val="20"/>
          </w:rPr>
          <w:t>76</w:t>
        </w:r>
        <w:r w:rsidRPr="00990FD7">
          <w:rPr>
            <w:rStyle w:val="ab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50FEA89" w14:textId="6A5B9FE7" w:rsidR="009922A2" w:rsidRPr="00990FD7" w:rsidRDefault="009922A2" w:rsidP="00990FD7">
    <w:pPr>
      <w:pStyle w:val="a9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990FD7">
      <w:rPr>
        <w:rFonts w:ascii="Times New Roman" w:hAnsi="Times New Roman" w:cs="Times New Roman"/>
        <w:sz w:val="20"/>
        <w:szCs w:val="20"/>
      </w:rPr>
      <w:t>Концепция профильных психолого-педагогических классов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8418E" w14:textId="77777777" w:rsidR="00234173" w:rsidRDefault="00234173" w:rsidP="00BA1679">
      <w:pPr>
        <w:spacing w:after="0" w:line="240" w:lineRule="auto"/>
      </w:pPr>
      <w:r>
        <w:separator/>
      </w:r>
    </w:p>
  </w:footnote>
  <w:footnote w:type="continuationSeparator" w:id="0">
    <w:p w14:paraId="0246008F" w14:textId="77777777" w:rsidR="00234173" w:rsidRDefault="00234173" w:rsidP="00BA1679">
      <w:pPr>
        <w:spacing w:after="0" w:line="240" w:lineRule="auto"/>
      </w:pPr>
      <w:r>
        <w:continuationSeparator/>
      </w:r>
    </w:p>
  </w:footnote>
  <w:footnote w:id="1">
    <w:p w14:paraId="1B9C864C" w14:textId="77777777" w:rsidR="009922A2" w:rsidRDefault="009922A2" w:rsidP="007C27FA">
      <w:pPr>
        <w:pStyle w:val="textitem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rStyle w:val="a5"/>
          <w:rFonts w:eastAsia="Calibri"/>
        </w:rPr>
        <w:footnoteRef/>
      </w:r>
      <w:r>
        <w:t xml:space="preserve"> </w:t>
      </w:r>
      <w:r>
        <w:rPr>
          <w:color w:val="000000"/>
          <w:sz w:val="20"/>
          <w:szCs w:val="20"/>
          <w:bdr w:val="none" w:sz="0" w:space="0" w:color="auto" w:frame="1"/>
        </w:rPr>
        <w:t xml:space="preserve">Педагогическая одаренность: </w:t>
      </w:r>
      <w:r>
        <w:rPr>
          <w:color w:val="000000"/>
          <w:sz w:val="20"/>
          <w:szCs w:val="20"/>
        </w:rPr>
        <w:t xml:space="preserve">актуальные психолого-педагогические решения: монография / А.А. Федоров [и др.]. Н. Новгород: </w:t>
      </w:r>
      <w:proofErr w:type="spellStart"/>
      <w:r>
        <w:rPr>
          <w:color w:val="000000"/>
          <w:sz w:val="20"/>
          <w:szCs w:val="20"/>
        </w:rPr>
        <w:t>Мининский</w:t>
      </w:r>
      <w:proofErr w:type="spellEnd"/>
      <w:r>
        <w:rPr>
          <w:color w:val="000000"/>
          <w:sz w:val="20"/>
          <w:szCs w:val="20"/>
        </w:rPr>
        <w:t xml:space="preserve"> университет, 2019. 350 с.</w:t>
      </w:r>
    </w:p>
    <w:p w14:paraId="5ED8DFFC" w14:textId="77777777" w:rsidR="009922A2" w:rsidRDefault="00234173" w:rsidP="007C27FA">
      <w:pPr>
        <w:pStyle w:val="textitem"/>
        <w:spacing w:before="0" w:beforeAutospacing="0" w:after="0" w:afterAutospacing="0"/>
        <w:jc w:val="both"/>
        <w:textAlignment w:val="baseline"/>
      </w:pPr>
      <w:hyperlink r:id="rId1" w:history="1">
        <w:r w:rsidR="009922A2">
          <w:rPr>
            <w:rStyle w:val="ae"/>
            <w:sz w:val="20"/>
            <w:szCs w:val="20"/>
          </w:rPr>
          <w:t>http://book.mininuniver.ru/books/Pedagogicheskaya_odarennost/files/assets/basic-html/page-4.html</w:t>
        </w:r>
      </w:hyperlink>
      <w:r w:rsidR="009922A2">
        <w:rPr>
          <w:color w:val="000000"/>
          <w:sz w:val="20"/>
          <w:szCs w:val="20"/>
        </w:rPr>
        <w:t xml:space="preserve"> </w:t>
      </w:r>
    </w:p>
    <w:p w14:paraId="4115A03C" w14:textId="77777777" w:rsidR="009922A2" w:rsidRDefault="009922A2" w:rsidP="007C27FA">
      <w:pPr>
        <w:pStyle w:val="a3"/>
      </w:pPr>
    </w:p>
  </w:footnote>
  <w:footnote w:id="2">
    <w:p w14:paraId="75B107E4" w14:textId="77777777" w:rsidR="009922A2" w:rsidRDefault="009922A2" w:rsidP="007C27FA">
      <w:pPr>
        <w:pStyle w:val="a3"/>
        <w:jc w:val="both"/>
      </w:pPr>
      <w:r w:rsidRPr="00A94CC5">
        <w:rPr>
          <w:rStyle w:val="a5"/>
          <w:rFonts w:ascii="Times New Roman" w:hAnsi="Times New Roman"/>
        </w:rPr>
        <w:footnoteRef/>
      </w:r>
      <w:r w:rsidRPr="00A94CC5">
        <w:rPr>
          <w:rFonts w:ascii="Times New Roman" w:hAnsi="Times New Roman"/>
        </w:rPr>
        <w:t xml:space="preserve"> Федоров А.А., </w:t>
      </w:r>
      <w:proofErr w:type="spellStart"/>
      <w:r w:rsidRPr="00A94CC5">
        <w:rPr>
          <w:rFonts w:ascii="Times New Roman" w:hAnsi="Times New Roman"/>
        </w:rPr>
        <w:t>Илалтдинова</w:t>
      </w:r>
      <w:proofErr w:type="spellEnd"/>
      <w:r w:rsidRPr="00A94CC5">
        <w:rPr>
          <w:rFonts w:ascii="Times New Roman" w:hAnsi="Times New Roman"/>
        </w:rPr>
        <w:t xml:space="preserve"> Е.Ю., Фролова С.В. Педагогическая одаренность: психолого-педагогические решения выявления, отбора и сопровождения // Перспективы науки и образования. - 2019. - №1(37). - С. 262-274</w:t>
      </w:r>
    </w:p>
  </w:footnote>
  <w:footnote w:id="3">
    <w:p w14:paraId="2388BDD3" w14:textId="77777777" w:rsidR="009922A2" w:rsidRDefault="009922A2" w:rsidP="007C27FA">
      <w:pPr>
        <w:pStyle w:val="a3"/>
      </w:pPr>
      <w:r w:rsidRPr="00D942CD">
        <w:rPr>
          <w:rStyle w:val="a5"/>
          <w:rFonts w:ascii="Times New Roman" w:hAnsi="Times New Roman"/>
        </w:rPr>
        <w:footnoteRef/>
      </w:r>
      <w:r w:rsidRPr="00D942CD">
        <w:rPr>
          <w:rFonts w:ascii="Times New Roman" w:hAnsi="Times New Roman"/>
        </w:rPr>
        <w:t xml:space="preserve"> Рабочая концепция одаренности / Авторский коллектив: Богоявленская Д. Б. (ответственный редактор), </w:t>
      </w:r>
      <w:proofErr w:type="spellStart"/>
      <w:r w:rsidRPr="00D942CD">
        <w:rPr>
          <w:rFonts w:ascii="Times New Roman" w:hAnsi="Times New Roman"/>
        </w:rPr>
        <w:t>Шадриков</w:t>
      </w:r>
      <w:proofErr w:type="spellEnd"/>
      <w:r w:rsidRPr="00D942CD">
        <w:rPr>
          <w:rFonts w:ascii="Times New Roman" w:hAnsi="Times New Roman"/>
        </w:rPr>
        <w:t xml:space="preserve"> В. Д. (научный редактор), Бабаева Ю. Д., </w:t>
      </w:r>
      <w:proofErr w:type="spellStart"/>
      <w:r w:rsidRPr="00D942CD">
        <w:rPr>
          <w:rFonts w:ascii="Times New Roman" w:hAnsi="Times New Roman"/>
        </w:rPr>
        <w:t>Брушлинский</w:t>
      </w:r>
      <w:proofErr w:type="spellEnd"/>
      <w:r w:rsidRPr="00D942CD">
        <w:rPr>
          <w:rFonts w:ascii="Times New Roman" w:hAnsi="Times New Roman"/>
        </w:rPr>
        <w:t xml:space="preserve"> А. В., Дружинин В. Н., Ильясов И. И., </w:t>
      </w:r>
      <w:proofErr w:type="spellStart"/>
      <w:r w:rsidRPr="00D942CD">
        <w:rPr>
          <w:rFonts w:ascii="Times New Roman" w:hAnsi="Times New Roman"/>
        </w:rPr>
        <w:t>Калиш</w:t>
      </w:r>
      <w:proofErr w:type="spellEnd"/>
      <w:r w:rsidRPr="00D942CD">
        <w:rPr>
          <w:rFonts w:ascii="Times New Roman" w:hAnsi="Times New Roman"/>
        </w:rPr>
        <w:t xml:space="preserve"> И. В., </w:t>
      </w:r>
      <w:proofErr w:type="spellStart"/>
      <w:r w:rsidRPr="00D942CD">
        <w:rPr>
          <w:rFonts w:ascii="Times New Roman" w:hAnsi="Times New Roman"/>
        </w:rPr>
        <w:t>Лейтес</w:t>
      </w:r>
      <w:proofErr w:type="spellEnd"/>
      <w:r w:rsidRPr="00D942CD">
        <w:rPr>
          <w:rFonts w:ascii="Times New Roman" w:hAnsi="Times New Roman"/>
        </w:rPr>
        <w:t xml:space="preserve"> Н. С., Матюшкин А. М., Мелик</w:t>
      </w:r>
      <w:r>
        <w:rPr>
          <w:rFonts w:ascii="Times New Roman" w:hAnsi="Times New Roman"/>
        </w:rPr>
        <w:t>-</w:t>
      </w:r>
      <w:r w:rsidRPr="00D942CD">
        <w:rPr>
          <w:rFonts w:ascii="Times New Roman" w:hAnsi="Times New Roman"/>
        </w:rPr>
        <w:t xml:space="preserve">Пашаев А. А., Панов В. И., Ушаков В. Д., Холодная М. А., Шумакова Н. Б., Юркевич В. </w:t>
      </w:r>
      <w:proofErr w:type="gramStart"/>
      <w:r w:rsidRPr="00D942CD">
        <w:rPr>
          <w:rFonts w:ascii="Times New Roman" w:hAnsi="Times New Roman"/>
        </w:rPr>
        <w:t>С..</w:t>
      </w:r>
      <w:proofErr w:type="gramEnd"/>
      <w:r w:rsidRPr="00D942CD">
        <w:rPr>
          <w:rFonts w:ascii="Times New Roman" w:hAnsi="Times New Roman"/>
        </w:rPr>
        <w:t xml:space="preserve"> — 2-е изд., </w:t>
      </w:r>
      <w:proofErr w:type="spellStart"/>
      <w:r w:rsidRPr="00D942CD">
        <w:rPr>
          <w:rFonts w:ascii="Times New Roman" w:hAnsi="Times New Roman"/>
        </w:rPr>
        <w:t>расш</w:t>
      </w:r>
      <w:proofErr w:type="spellEnd"/>
      <w:r w:rsidRPr="00D942CD">
        <w:rPr>
          <w:rFonts w:ascii="Times New Roman" w:hAnsi="Times New Roman"/>
        </w:rPr>
        <w:t xml:space="preserve">. и </w:t>
      </w:r>
      <w:proofErr w:type="spellStart"/>
      <w:r w:rsidRPr="00D942CD">
        <w:rPr>
          <w:rFonts w:ascii="Times New Roman" w:hAnsi="Times New Roman"/>
        </w:rPr>
        <w:t>перераб</w:t>
      </w:r>
      <w:proofErr w:type="spellEnd"/>
      <w:r w:rsidRPr="00D942CD">
        <w:rPr>
          <w:rFonts w:ascii="Times New Roman" w:hAnsi="Times New Roman"/>
        </w:rPr>
        <w:t>. — М., 2003. — 95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638"/>
    <w:multiLevelType w:val="multilevel"/>
    <w:tmpl w:val="963E4F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C333238"/>
    <w:multiLevelType w:val="hybridMultilevel"/>
    <w:tmpl w:val="8144A954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76CB2"/>
    <w:multiLevelType w:val="hybridMultilevel"/>
    <w:tmpl w:val="8E38811A"/>
    <w:lvl w:ilvl="0" w:tplc="37E46E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84A16"/>
    <w:multiLevelType w:val="hybridMultilevel"/>
    <w:tmpl w:val="DCFA0510"/>
    <w:lvl w:ilvl="0" w:tplc="37E46E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956714"/>
    <w:multiLevelType w:val="hybridMultilevel"/>
    <w:tmpl w:val="65EEB080"/>
    <w:lvl w:ilvl="0" w:tplc="37E46E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4515A6"/>
    <w:multiLevelType w:val="hybridMultilevel"/>
    <w:tmpl w:val="6944E49A"/>
    <w:lvl w:ilvl="0" w:tplc="37E46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1355"/>
    <w:multiLevelType w:val="hybridMultilevel"/>
    <w:tmpl w:val="BB8C9B84"/>
    <w:lvl w:ilvl="0" w:tplc="C1AEB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87C3E"/>
    <w:multiLevelType w:val="hybridMultilevel"/>
    <w:tmpl w:val="43EAD56E"/>
    <w:lvl w:ilvl="0" w:tplc="32CC3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C0941"/>
    <w:multiLevelType w:val="multilevel"/>
    <w:tmpl w:val="6EB8FA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0F1205"/>
    <w:multiLevelType w:val="hybridMultilevel"/>
    <w:tmpl w:val="0F2AFA26"/>
    <w:lvl w:ilvl="0" w:tplc="DBCCA5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2115"/>
    <w:multiLevelType w:val="hybridMultilevel"/>
    <w:tmpl w:val="C1B611C6"/>
    <w:lvl w:ilvl="0" w:tplc="C1AEB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661B3"/>
    <w:multiLevelType w:val="hybridMultilevel"/>
    <w:tmpl w:val="D90A074C"/>
    <w:lvl w:ilvl="0" w:tplc="37E46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940E8"/>
    <w:multiLevelType w:val="multilevel"/>
    <w:tmpl w:val="701416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5B7E45DF"/>
    <w:multiLevelType w:val="multilevel"/>
    <w:tmpl w:val="E028F19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61A963E2"/>
    <w:multiLevelType w:val="multilevel"/>
    <w:tmpl w:val="36BC2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31B34F1"/>
    <w:multiLevelType w:val="hybridMultilevel"/>
    <w:tmpl w:val="723E1BF8"/>
    <w:lvl w:ilvl="0" w:tplc="37E46E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1"/>
  </w:num>
  <w:num w:numId="12">
    <w:abstractNumId w:val="4"/>
  </w:num>
  <w:num w:numId="13">
    <w:abstractNumId w:val="15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79"/>
    <w:rsid w:val="00005503"/>
    <w:rsid w:val="000076CA"/>
    <w:rsid w:val="00007732"/>
    <w:rsid w:val="00015A67"/>
    <w:rsid w:val="000167A5"/>
    <w:rsid w:val="00017953"/>
    <w:rsid w:val="00017AA2"/>
    <w:rsid w:val="00020586"/>
    <w:rsid w:val="00020B84"/>
    <w:rsid w:val="0002341A"/>
    <w:rsid w:val="00027494"/>
    <w:rsid w:val="00031D54"/>
    <w:rsid w:val="0003264E"/>
    <w:rsid w:val="00036C36"/>
    <w:rsid w:val="000465E2"/>
    <w:rsid w:val="00047BF2"/>
    <w:rsid w:val="0005395E"/>
    <w:rsid w:val="00053B26"/>
    <w:rsid w:val="000676B9"/>
    <w:rsid w:val="000758A3"/>
    <w:rsid w:val="000779B1"/>
    <w:rsid w:val="00085EE7"/>
    <w:rsid w:val="000A2899"/>
    <w:rsid w:val="000A6626"/>
    <w:rsid w:val="000B4974"/>
    <w:rsid w:val="000B633E"/>
    <w:rsid w:val="000B7414"/>
    <w:rsid w:val="000B796F"/>
    <w:rsid w:val="000B7BCE"/>
    <w:rsid w:val="000C0799"/>
    <w:rsid w:val="000C410E"/>
    <w:rsid w:val="000C7A9D"/>
    <w:rsid w:val="000D0533"/>
    <w:rsid w:val="000D12BC"/>
    <w:rsid w:val="000D540D"/>
    <w:rsid w:val="000E7753"/>
    <w:rsid w:val="000F1812"/>
    <w:rsid w:val="000F21F2"/>
    <w:rsid w:val="000F3BD6"/>
    <w:rsid w:val="001018C8"/>
    <w:rsid w:val="00102A0E"/>
    <w:rsid w:val="00121E4D"/>
    <w:rsid w:val="00133312"/>
    <w:rsid w:val="00137613"/>
    <w:rsid w:val="00141B88"/>
    <w:rsid w:val="001438ED"/>
    <w:rsid w:val="001467FA"/>
    <w:rsid w:val="0015224B"/>
    <w:rsid w:val="00154068"/>
    <w:rsid w:val="00160F7A"/>
    <w:rsid w:val="001649FF"/>
    <w:rsid w:val="00171A2B"/>
    <w:rsid w:val="001748FC"/>
    <w:rsid w:val="001776C0"/>
    <w:rsid w:val="00180B39"/>
    <w:rsid w:val="00180E61"/>
    <w:rsid w:val="00183BD6"/>
    <w:rsid w:val="00184F1B"/>
    <w:rsid w:val="001873C4"/>
    <w:rsid w:val="001922A4"/>
    <w:rsid w:val="001951F8"/>
    <w:rsid w:val="00196038"/>
    <w:rsid w:val="001A0134"/>
    <w:rsid w:val="001A4952"/>
    <w:rsid w:val="001A5ECB"/>
    <w:rsid w:val="001B1592"/>
    <w:rsid w:val="001B1997"/>
    <w:rsid w:val="001B601A"/>
    <w:rsid w:val="001C30C7"/>
    <w:rsid w:val="001D7894"/>
    <w:rsid w:val="001E1993"/>
    <w:rsid w:val="001E2B81"/>
    <w:rsid w:val="001E661F"/>
    <w:rsid w:val="001F0C94"/>
    <w:rsid w:val="001F32FF"/>
    <w:rsid w:val="001F37CC"/>
    <w:rsid w:val="001F3C78"/>
    <w:rsid w:val="001F4011"/>
    <w:rsid w:val="00205EED"/>
    <w:rsid w:val="00206491"/>
    <w:rsid w:val="002171FF"/>
    <w:rsid w:val="002224E6"/>
    <w:rsid w:val="002302A1"/>
    <w:rsid w:val="002314E2"/>
    <w:rsid w:val="00234173"/>
    <w:rsid w:val="002364D5"/>
    <w:rsid w:val="00245145"/>
    <w:rsid w:val="0025129B"/>
    <w:rsid w:val="0025480A"/>
    <w:rsid w:val="00256A11"/>
    <w:rsid w:val="002576B4"/>
    <w:rsid w:val="002604BE"/>
    <w:rsid w:val="00266B31"/>
    <w:rsid w:val="0028267B"/>
    <w:rsid w:val="002928F4"/>
    <w:rsid w:val="00294C00"/>
    <w:rsid w:val="00297956"/>
    <w:rsid w:val="002A13F3"/>
    <w:rsid w:val="002A1FEA"/>
    <w:rsid w:val="002B27A6"/>
    <w:rsid w:val="002B68D9"/>
    <w:rsid w:val="002B6C60"/>
    <w:rsid w:val="002C0561"/>
    <w:rsid w:val="002D12C6"/>
    <w:rsid w:val="002D4507"/>
    <w:rsid w:val="002D631F"/>
    <w:rsid w:val="002E0DA8"/>
    <w:rsid w:val="002E229C"/>
    <w:rsid w:val="002E3DBF"/>
    <w:rsid w:val="002E5A4D"/>
    <w:rsid w:val="002E7E42"/>
    <w:rsid w:val="002F1232"/>
    <w:rsid w:val="002F388B"/>
    <w:rsid w:val="0030532D"/>
    <w:rsid w:val="003102FA"/>
    <w:rsid w:val="003105DA"/>
    <w:rsid w:val="0031166D"/>
    <w:rsid w:val="00320CE8"/>
    <w:rsid w:val="00326B6F"/>
    <w:rsid w:val="00333441"/>
    <w:rsid w:val="00337E10"/>
    <w:rsid w:val="003407A8"/>
    <w:rsid w:val="003419FE"/>
    <w:rsid w:val="00355927"/>
    <w:rsid w:val="00366F30"/>
    <w:rsid w:val="00371368"/>
    <w:rsid w:val="003861D4"/>
    <w:rsid w:val="00387800"/>
    <w:rsid w:val="00391222"/>
    <w:rsid w:val="00395BCB"/>
    <w:rsid w:val="00397CA5"/>
    <w:rsid w:val="003B1DAE"/>
    <w:rsid w:val="003B2988"/>
    <w:rsid w:val="003C14BA"/>
    <w:rsid w:val="003C41A2"/>
    <w:rsid w:val="003D1E64"/>
    <w:rsid w:val="003D1EB6"/>
    <w:rsid w:val="003D2608"/>
    <w:rsid w:val="003D775F"/>
    <w:rsid w:val="003E4B75"/>
    <w:rsid w:val="003E5474"/>
    <w:rsid w:val="003E5FC6"/>
    <w:rsid w:val="003F13E8"/>
    <w:rsid w:val="003F16B9"/>
    <w:rsid w:val="003F5558"/>
    <w:rsid w:val="003F582F"/>
    <w:rsid w:val="00407F71"/>
    <w:rsid w:val="0041138E"/>
    <w:rsid w:val="00412885"/>
    <w:rsid w:val="0041738B"/>
    <w:rsid w:val="00420216"/>
    <w:rsid w:val="0043318F"/>
    <w:rsid w:val="00433C02"/>
    <w:rsid w:val="00434D8D"/>
    <w:rsid w:val="00441F81"/>
    <w:rsid w:val="00447CC7"/>
    <w:rsid w:val="004506BD"/>
    <w:rsid w:val="00460E7D"/>
    <w:rsid w:val="00466E44"/>
    <w:rsid w:val="00471ADC"/>
    <w:rsid w:val="0047407F"/>
    <w:rsid w:val="0047674F"/>
    <w:rsid w:val="00481F45"/>
    <w:rsid w:val="00490E95"/>
    <w:rsid w:val="004921D9"/>
    <w:rsid w:val="004A6D97"/>
    <w:rsid w:val="004A6FEF"/>
    <w:rsid w:val="004A7CCB"/>
    <w:rsid w:val="004B4D55"/>
    <w:rsid w:val="004C3671"/>
    <w:rsid w:val="004C583D"/>
    <w:rsid w:val="004C5AF9"/>
    <w:rsid w:val="004D7321"/>
    <w:rsid w:val="004E33F9"/>
    <w:rsid w:val="004E6DC6"/>
    <w:rsid w:val="004F52AC"/>
    <w:rsid w:val="00511C8F"/>
    <w:rsid w:val="00512289"/>
    <w:rsid w:val="005151F5"/>
    <w:rsid w:val="00521C26"/>
    <w:rsid w:val="00526369"/>
    <w:rsid w:val="00533A6C"/>
    <w:rsid w:val="00536ABC"/>
    <w:rsid w:val="005449AB"/>
    <w:rsid w:val="005451E1"/>
    <w:rsid w:val="00545A31"/>
    <w:rsid w:val="00546129"/>
    <w:rsid w:val="0055346A"/>
    <w:rsid w:val="005632B1"/>
    <w:rsid w:val="005711B5"/>
    <w:rsid w:val="005937DE"/>
    <w:rsid w:val="005967AD"/>
    <w:rsid w:val="005A695D"/>
    <w:rsid w:val="005B0A19"/>
    <w:rsid w:val="005C1E8D"/>
    <w:rsid w:val="005E165C"/>
    <w:rsid w:val="005E1EA6"/>
    <w:rsid w:val="005E4720"/>
    <w:rsid w:val="005F3364"/>
    <w:rsid w:val="005F7A97"/>
    <w:rsid w:val="0061100B"/>
    <w:rsid w:val="0061672C"/>
    <w:rsid w:val="00622491"/>
    <w:rsid w:val="006244DA"/>
    <w:rsid w:val="00635224"/>
    <w:rsid w:val="0063763E"/>
    <w:rsid w:val="00643B76"/>
    <w:rsid w:val="00647371"/>
    <w:rsid w:val="00647BA4"/>
    <w:rsid w:val="00653195"/>
    <w:rsid w:val="00655562"/>
    <w:rsid w:val="00655E18"/>
    <w:rsid w:val="006569FC"/>
    <w:rsid w:val="006619EA"/>
    <w:rsid w:val="00666015"/>
    <w:rsid w:val="0066683C"/>
    <w:rsid w:val="006671DD"/>
    <w:rsid w:val="00675436"/>
    <w:rsid w:val="006842EE"/>
    <w:rsid w:val="006948ED"/>
    <w:rsid w:val="0069563D"/>
    <w:rsid w:val="00697CB9"/>
    <w:rsid w:val="006A002A"/>
    <w:rsid w:val="006A3091"/>
    <w:rsid w:val="006A7736"/>
    <w:rsid w:val="006B616B"/>
    <w:rsid w:val="006B6F8D"/>
    <w:rsid w:val="006C1E75"/>
    <w:rsid w:val="006C7FAC"/>
    <w:rsid w:val="006E624D"/>
    <w:rsid w:val="006F28D3"/>
    <w:rsid w:val="006F426F"/>
    <w:rsid w:val="006F4484"/>
    <w:rsid w:val="006F5CE9"/>
    <w:rsid w:val="007031E6"/>
    <w:rsid w:val="00703FF4"/>
    <w:rsid w:val="0070544A"/>
    <w:rsid w:val="0071111A"/>
    <w:rsid w:val="0072675A"/>
    <w:rsid w:val="00726A76"/>
    <w:rsid w:val="007314A2"/>
    <w:rsid w:val="00732A2D"/>
    <w:rsid w:val="0073679D"/>
    <w:rsid w:val="00737002"/>
    <w:rsid w:val="00746757"/>
    <w:rsid w:val="00754454"/>
    <w:rsid w:val="007633BD"/>
    <w:rsid w:val="00771EE2"/>
    <w:rsid w:val="0077573E"/>
    <w:rsid w:val="00783F90"/>
    <w:rsid w:val="00793B42"/>
    <w:rsid w:val="007974C8"/>
    <w:rsid w:val="007C27FA"/>
    <w:rsid w:val="007C34CB"/>
    <w:rsid w:val="007C496F"/>
    <w:rsid w:val="007E32DE"/>
    <w:rsid w:val="007E5D6B"/>
    <w:rsid w:val="007F433D"/>
    <w:rsid w:val="007F5190"/>
    <w:rsid w:val="007F6C63"/>
    <w:rsid w:val="007F6E16"/>
    <w:rsid w:val="008052F9"/>
    <w:rsid w:val="008065F3"/>
    <w:rsid w:val="00820A5F"/>
    <w:rsid w:val="00826472"/>
    <w:rsid w:val="008314DD"/>
    <w:rsid w:val="008316E3"/>
    <w:rsid w:val="00833719"/>
    <w:rsid w:val="0083527C"/>
    <w:rsid w:val="008363D9"/>
    <w:rsid w:val="008542E9"/>
    <w:rsid w:val="00855271"/>
    <w:rsid w:val="00857C9A"/>
    <w:rsid w:val="008607C6"/>
    <w:rsid w:val="0086263C"/>
    <w:rsid w:val="0087667B"/>
    <w:rsid w:val="00884D25"/>
    <w:rsid w:val="0088596C"/>
    <w:rsid w:val="00886B82"/>
    <w:rsid w:val="00887980"/>
    <w:rsid w:val="00893F8F"/>
    <w:rsid w:val="00895A98"/>
    <w:rsid w:val="008B4538"/>
    <w:rsid w:val="008C2D57"/>
    <w:rsid w:val="008C68B4"/>
    <w:rsid w:val="008D16FF"/>
    <w:rsid w:val="008D4B49"/>
    <w:rsid w:val="008D64B4"/>
    <w:rsid w:val="008D7CCA"/>
    <w:rsid w:val="008E71AC"/>
    <w:rsid w:val="008F10CE"/>
    <w:rsid w:val="008F3FBD"/>
    <w:rsid w:val="008F60BD"/>
    <w:rsid w:val="008F634A"/>
    <w:rsid w:val="008F68B8"/>
    <w:rsid w:val="008F6A1E"/>
    <w:rsid w:val="0090044D"/>
    <w:rsid w:val="009019DF"/>
    <w:rsid w:val="009140FF"/>
    <w:rsid w:val="00917EDE"/>
    <w:rsid w:val="00923F39"/>
    <w:rsid w:val="009252E1"/>
    <w:rsid w:val="0092635C"/>
    <w:rsid w:val="009355FC"/>
    <w:rsid w:val="009360E0"/>
    <w:rsid w:val="0093743A"/>
    <w:rsid w:val="00937B13"/>
    <w:rsid w:val="00942B73"/>
    <w:rsid w:val="009436F8"/>
    <w:rsid w:val="00952287"/>
    <w:rsid w:val="00953D25"/>
    <w:rsid w:val="00964061"/>
    <w:rsid w:val="009646F5"/>
    <w:rsid w:val="00964C28"/>
    <w:rsid w:val="0096734C"/>
    <w:rsid w:val="00982410"/>
    <w:rsid w:val="0098302C"/>
    <w:rsid w:val="00983C9F"/>
    <w:rsid w:val="009845FF"/>
    <w:rsid w:val="00984E74"/>
    <w:rsid w:val="009863F8"/>
    <w:rsid w:val="00990FD7"/>
    <w:rsid w:val="00991FB6"/>
    <w:rsid w:val="009922A2"/>
    <w:rsid w:val="00995B47"/>
    <w:rsid w:val="009A477D"/>
    <w:rsid w:val="009A4CF8"/>
    <w:rsid w:val="009B3275"/>
    <w:rsid w:val="009C35FB"/>
    <w:rsid w:val="009C474E"/>
    <w:rsid w:val="009F0B96"/>
    <w:rsid w:val="009F1D62"/>
    <w:rsid w:val="009F3E7C"/>
    <w:rsid w:val="009F404B"/>
    <w:rsid w:val="009F5AA0"/>
    <w:rsid w:val="00A004C1"/>
    <w:rsid w:val="00A040AC"/>
    <w:rsid w:val="00A0794D"/>
    <w:rsid w:val="00A1578D"/>
    <w:rsid w:val="00A15B10"/>
    <w:rsid w:val="00A22F63"/>
    <w:rsid w:val="00A25A21"/>
    <w:rsid w:val="00A3078F"/>
    <w:rsid w:val="00A32D0C"/>
    <w:rsid w:val="00A355D4"/>
    <w:rsid w:val="00A356BF"/>
    <w:rsid w:val="00A4188D"/>
    <w:rsid w:val="00A45239"/>
    <w:rsid w:val="00A50CC1"/>
    <w:rsid w:val="00A54DED"/>
    <w:rsid w:val="00A55C90"/>
    <w:rsid w:val="00A63BB4"/>
    <w:rsid w:val="00A66624"/>
    <w:rsid w:val="00A7123A"/>
    <w:rsid w:val="00A72346"/>
    <w:rsid w:val="00A72CAE"/>
    <w:rsid w:val="00A76C4C"/>
    <w:rsid w:val="00A80F3B"/>
    <w:rsid w:val="00A8139E"/>
    <w:rsid w:val="00A87E5B"/>
    <w:rsid w:val="00A93A47"/>
    <w:rsid w:val="00A93B76"/>
    <w:rsid w:val="00A94031"/>
    <w:rsid w:val="00A9456C"/>
    <w:rsid w:val="00A96313"/>
    <w:rsid w:val="00A96601"/>
    <w:rsid w:val="00AA1ACA"/>
    <w:rsid w:val="00AA34B2"/>
    <w:rsid w:val="00AA46AB"/>
    <w:rsid w:val="00AA70C3"/>
    <w:rsid w:val="00AA780A"/>
    <w:rsid w:val="00AA7EA8"/>
    <w:rsid w:val="00AC0F9E"/>
    <w:rsid w:val="00AC36F0"/>
    <w:rsid w:val="00AD07E8"/>
    <w:rsid w:val="00AD624E"/>
    <w:rsid w:val="00AE0AD7"/>
    <w:rsid w:val="00AE2A80"/>
    <w:rsid w:val="00AE5B18"/>
    <w:rsid w:val="00AF29AC"/>
    <w:rsid w:val="00AF3080"/>
    <w:rsid w:val="00AF610D"/>
    <w:rsid w:val="00B01AD9"/>
    <w:rsid w:val="00B078A0"/>
    <w:rsid w:val="00B11106"/>
    <w:rsid w:val="00B14C1E"/>
    <w:rsid w:val="00B14FAD"/>
    <w:rsid w:val="00B20DD1"/>
    <w:rsid w:val="00B26F32"/>
    <w:rsid w:val="00B377AB"/>
    <w:rsid w:val="00B420E0"/>
    <w:rsid w:val="00B428F9"/>
    <w:rsid w:val="00B43D9C"/>
    <w:rsid w:val="00B46E52"/>
    <w:rsid w:val="00B46F7D"/>
    <w:rsid w:val="00B505AA"/>
    <w:rsid w:val="00B56C5A"/>
    <w:rsid w:val="00B62928"/>
    <w:rsid w:val="00B6709B"/>
    <w:rsid w:val="00B77A22"/>
    <w:rsid w:val="00B85F4B"/>
    <w:rsid w:val="00B913AD"/>
    <w:rsid w:val="00B93F6B"/>
    <w:rsid w:val="00B941AF"/>
    <w:rsid w:val="00B95C4B"/>
    <w:rsid w:val="00BA1679"/>
    <w:rsid w:val="00BA6D1C"/>
    <w:rsid w:val="00BB69D7"/>
    <w:rsid w:val="00BC1167"/>
    <w:rsid w:val="00BC1EFF"/>
    <w:rsid w:val="00BC3B67"/>
    <w:rsid w:val="00BC4501"/>
    <w:rsid w:val="00BD0667"/>
    <w:rsid w:val="00BE41D5"/>
    <w:rsid w:val="00BF1AD4"/>
    <w:rsid w:val="00BF5CB9"/>
    <w:rsid w:val="00BF6D9C"/>
    <w:rsid w:val="00C004C1"/>
    <w:rsid w:val="00C04ED0"/>
    <w:rsid w:val="00C13CDC"/>
    <w:rsid w:val="00C15217"/>
    <w:rsid w:val="00C20FEB"/>
    <w:rsid w:val="00C27A6F"/>
    <w:rsid w:val="00C27DD9"/>
    <w:rsid w:val="00C308B4"/>
    <w:rsid w:val="00C3339E"/>
    <w:rsid w:val="00C44573"/>
    <w:rsid w:val="00C46CCE"/>
    <w:rsid w:val="00C555D5"/>
    <w:rsid w:val="00C5719A"/>
    <w:rsid w:val="00C63D45"/>
    <w:rsid w:val="00C63F7F"/>
    <w:rsid w:val="00C732C8"/>
    <w:rsid w:val="00C77E5B"/>
    <w:rsid w:val="00C82331"/>
    <w:rsid w:val="00C8417A"/>
    <w:rsid w:val="00C85501"/>
    <w:rsid w:val="00C86730"/>
    <w:rsid w:val="00CA1480"/>
    <w:rsid w:val="00CA2705"/>
    <w:rsid w:val="00CA6973"/>
    <w:rsid w:val="00CB017F"/>
    <w:rsid w:val="00CB1E94"/>
    <w:rsid w:val="00CB5CCE"/>
    <w:rsid w:val="00CB6743"/>
    <w:rsid w:val="00CC1FAB"/>
    <w:rsid w:val="00CC455D"/>
    <w:rsid w:val="00CD75E4"/>
    <w:rsid w:val="00CE0EC5"/>
    <w:rsid w:val="00CE6C28"/>
    <w:rsid w:val="00D00E6A"/>
    <w:rsid w:val="00D027E4"/>
    <w:rsid w:val="00D06B78"/>
    <w:rsid w:val="00D14129"/>
    <w:rsid w:val="00D16CAA"/>
    <w:rsid w:val="00D23A7B"/>
    <w:rsid w:val="00D31726"/>
    <w:rsid w:val="00D377FF"/>
    <w:rsid w:val="00D40FB4"/>
    <w:rsid w:val="00D43AE8"/>
    <w:rsid w:val="00D4456C"/>
    <w:rsid w:val="00D46228"/>
    <w:rsid w:val="00D4758D"/>
    <w:rsid w:val="00D47A4D"/>
    <w:rsid w:val="00D47D32"/>
    <w:rsid w:val="00D52392"/>
    <w:rsid w:val="00D54759"/>
    <w:rsid w:val="00D644DF"/>
    <w:rsid w:val="00D65BBB"/>
    <w:rsid w:val="00D7357A"/>
    <w:rsid w:val="00D73F0A"/>
    <w:rsid w:val="00D763D5"/>
    <w:rsid w:val="00D76FE2"/>
    <w:rsid w:val="00D77F5D"/>
    <w:rsid w:val="00D96D4E"/>
    <w:rsid w:val="00DB35F1"/>
    <w:rsid w:val="00DB6788"/>
    <w:rsid w:val="00DC4827"/>
    <w:rsid w:val="00DC7804"/>
    <w:rsid w:val="00DD2464"/>
    <w:rsid w:val="00DD2C75"/>
    <w:rsid w:val="00DD7A54"/>
    <w:rsid w:val="00DE3E89"/>
    <w:rsid w:val="00DF079C"/>
    <w:rsid w:val="00DF09EB"/>
    <w:rsid w:val="00E16A60"/>
    <w:rsid w:val="00E173FE"/>
    <w:rsid w:val="00E22D7D"/>
    <w:rsid w:val="00E25D40"/>
    <w:rsid w:val="00E3360C"/>
    <w:rsid w:val="00E3621E"/>
    <w:rsid w:val="00E52128"/>
    <w:rsid w:val="00E602E0"/>
    <w:rsid w:val="00E62BC9"/>
    <w:rsid w:val="00E661CA"/>
    <w:rsid w:val="00E72217"/>
    <w:rsid w:val="00E73CDC"/>
    <w:rsid w:val="00E815EC"/>
    <w:rsid w:val="00E84017"/>
    <w:rsid w:val="00E93A59"/>
    <w:rsid w:val="00EB1FC5"/>
    <w:rsid w:val="00EC33EF"/>
    <w:rsid w:val="00EC6064"/>
    <w:rsid w:val="00ED0064"/>
    <w:rsid w:val="00ED0ECA"/>
    <w:rsid w:val="00ED5EDB"/>
    <w:rsid w:val="00EE3644"/>
    <w:rsid w:val="00EE5289"/>
    <w:rsid w:val="00EE589A"/>
    <w:rsid w:val="00EF052D"/>
    <w:rsid w:val="00EF154D"/>
    <w:rsid w:val="00F007A7"/>
    <w:rsid w:val="00F01E73"/>
    <w:rsid w:val="00F02098"/>
    <w:rsid w:val="00F03E1A"/>
    <w:rsid w:val="00F055FF"/>
    <w:rsid w:val="00F059B5"/>
    <w:rsid w:val="00F13161"/>
    <w:rsid w:val="00F17777"/>
    <w:rsid w:val="00F17DD4"/>
    <w:rsid w:val="00F225A6"/>
    <w:rsid w:val="00F311F7"/>
    <w:rsid w:val="00F46568"/>
    <w:rsid w:val="00F470BC"/>
    <w:rsid w:val="00F50373"/>
    <w:rsid w:val="00F5051C"/>
    <w:rsid w:val="00F5062B"/>
    <w:rsid w:val="00F52C25"/>
    <w:rsid w:val="00F53453"/>
    <w:rsid w:val="00F5459E"/>
    <w:rsid w:val="00F60831"/>
    <w:rsid w:val="00F62EFE"/>
    <w:rsid w:val="00F64FE5"/>
    <w:rsid w:val="00F67702"/>
    <w:rsid w:val="00F81962"/>
    <w:rsid w:val="00F94EEC"/>
    <w:rsid w:val="00FA0DD5"/>
    <w:rsid w:val="00FA1801"/>
    <w:rsid w:val="00FA314B"/>
    <w:rsid w:val="00FB096F"/>
    <w:rsid w:val="00FB15CE"/>
    <w:rsid w:val="00FB70CE"/>
    <w:rsid w:val="00FC498D"/>
    <w:rsid w:val="00FC5283"/>
    <w:rsid w:val="00FC5488"/>
    <w:rsid w:val="00FC7271"/>
    <w:rsid w:val="00FD0ABD"/>
    <w:rsid w:val="00FE41D2"/>
    <w:rsid w:val="00FE6A06"/>
    <w:rsid w:val="00FF0C87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2BF62"/>
  <w15:docId w15:val="{B07B7D74-61AF-4FCD-A46A-4D04858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7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A16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167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BA1679"/>
    <w:rPr>
      <w:rFonts w:cs="Times New Roman"/>
      <w:vertAlign w:val="superscript"/>
    </w:rPr>
  </w:style>
  <w:style w:type="table" w:styleId="a6">
    <w:name w:val="Table Grid"/>
    <w:basedOn w:val="a1"/>
    <w:uiPriority w:val="39"/>
    <w:rsid w:val="007C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СЕМИНАР"/>
    <w:basedOn w:val="a"/>
    <w:link w:val="a8"/>
    <w:uiPriority w:val="34"/>
    <w:qFormat/>
    <w:rsid w:val="003407A8"/>
    <w:pPr>
      <w:ind w:left="720"/>
      <w:contextualSpacing/>
    </w:pPr>
  </w:style>
  <w:style w:type="character" w:customStyle="1" w:styleId="a8">
    <w:name w:val="Абзац списка Знак"/>
    <w:aliases w:val="СЕМИНАР Знак"/>
    <w:link w:val="a7"/>
    <w:uiPriority w:val="34"/>
    <w:locked/>
    <w:rsid w:val="003407A8"/>
    <w:rPr>
      <w:sz w:val="22"/>
      <w:szCs w:val="22"/>
    </w:rPr>
  </w:style>
  <w:style w:type="paragraph" w:customStyle="1" w:styleId="Standard">
    <w:name w:val="Standard"/>
    <w:link w:val="Standard0"/>
    <w:rsid w:val="00AF29AC"/>
    <w:pPr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Standard0">
    <w:name w:val="Standard Знак"/>
    <w:link w:val="Standard"/>
    <w:locked/>
    <w:rsid w:val="00AF29AC"/>
    <w:rPr>
      <w:rFonts w:ascii="Times New Roman" w:eastAsia="SimSun" w:hAnsi="Times New Roman" w:cs="Mangal"/>
      <w:kern w:val="3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B0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AD9"/>
    <w:rPr>
      <w:sz w:val="22"/>
      <w:szCs w:val="22"/>
    </w:rPr>
  </w:style>
  <w:style w:type="character" w:styleId="ab">
    <w:name w:val="page number"/>
    <w:basedOn w:val="a0"/>
    <w:uiPriority w:val="99"/>
    <w:semiHidden/>
    <w:unhideWhenUsed/>
    <w:rsid w:val="00B01AD9"/>
  </w:style>
  <w:style w:type="paragraph" w:styleId="ac">
    <w:name w:val="header"/>
    <w:basedOn w:val="a"/>
    <w:link w:val="ad"/>
    <w:uiPriority w:val="99"/>
    <w:unhideWhenUsed/>
    <w:rsid w:val="0099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0FD7"/>
    <w:rPr>
      <w:sz w:val="22"/>
      <w:szCs w:val="22"/>
    </w:rPr>
  </w:style>
  <w:style w:type="paragraph" w:customStyle="1" w:styleId="textitem">
    <w:name w:val="textitem"/>
    <w:basedOn w:val="a"/>
    <w:uiPriority w:val="99"/>
    <w:rsid w:val="007C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7C27FA"/>
    <w:rPr>
      <w:rFonts w:cs="Times New Roman"/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1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6A60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A1578D"/>
    <w:rPr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1578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1578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1578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1578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157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u.ru/projects/pedagogicheskie-klassy/doc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killbox.ru/media/growth/chto_takoe_soft_skills_i_kak_ikh_razv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pu.ru/upload/medialibrary/88f/88fe5d5096f0ad239b3bf726ec43ea34.pdf" TargetMode="Externa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ook.mininuniver.ru/books/Pedagogicheskaya_odarennost/files/assets/basic-html/page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BAFFD-D1ED-499E-A88A-7317BFAD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77</Pages>
  <Words>16333</Words>
  <Characters>93099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Писаренко</dc:creator>
  <cp:lastModifiedBy>User</cp:lastModifiedBy>
  <cp:revision>4</cp:revision>
  <cp:lastPrinted>2021-06-07T09:05:00Z</cp:lastPrinted>
  <dcterms:created xsi:type="dcterms:W3CDTF">2021-08-18T09:24:00Z</dcterms:created>
  <dcterms:modified xsi:type="dcterms:W3CDTF">2021-08-18T09:32:00Z</dcterms:modified>
</cp:coreProperties>
</file>