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67" w:rsidRPr="00C0244A" w:rsidRDefault="009C6C67" w:rsidP="009C6C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44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C6C67" w:rsidRPr="00C0244A" w:rsidRDefault="009C6C67" w:rsidP="009C6C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6C67" w:rsidRPr="00C0244A" w:rsidRDefault="009C6C67" w:rsidP="009C6C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44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C6C67" w:rsidRPr="00C0244A" w:rsidRDefault="009C6C67" w:rsidP="009C6C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44A">
        <w:rPr>
          <w:rFonts w:ascii="Times New Roman" w:hAnsi="Times New Roman"/>
          <w:b/>
          <w:sz w:val="28"/>
          <w:szCs w:val="28"/>
        </w:rPr>
        <w:t>Правдинского муниципального округа</w:t>
      </w:r>
    </w:p>
    <w:p w:rsidR="009C6C67" w:rsidRPr="00C0244A" w:rsidRDefault="009C6C67" w:rsidP="009C6C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44A">
        <w:rPr>
          <w:rFonts w:ascii="Times New Roman" w:hAnsi="Times New Roman"/>
          <w:b/>
          <w:sz w:val="28"/>
          <w:szCs w:val="28"/>
        </w:rPr>
        <w:t xml:space="preserve"> «Средняя школа г. Правдинска»</w:t>
      </w:r>
    </w:p>
    <w:p w:rsidR="000144A9" w:rsidRPr="001B54E2" w:rsidRDefault="000144A9" w:rsidP="009C6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4E2" w:rsidRPr="001B54E2" w:rsidRDefault="001B54E2" w:rsidP="001B5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54E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B54E2" w:rsidRPr="001B54E2" w:rsidRDefault="001B54E2" w:rsidP="001B5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54E2">
        <w:rPr>
          <w:rFonts w:ascii="Times New Roman" w:hAnsi="Times New Roman" w:cs="Times New Roman"/>
          <w:sz w:val="24"/>
          <w:szCs w:val="24"/>
        </w:rPr>
        <w:t xml:space="preserve">Директор Средней школы г. Правдинска    </w:t>
      </w:r>
    </w:p>
    <w:p w:rsidR="001B54E2" w:rsidRPr="001B54E2" w:rsidRDefault="00813782" w:rsidP="001B5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Заварина</w:t>
      </w:r>
      <w:proofErr w:type="spellEnd"/>
    </w:p>
    <w:p w:rsidR="001B54E2" w:rsidRPr="001B54E2" w:rsidRDefault="001B54E2" w:rsidP="001B5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54E2">
        <w:rPr>
          <w:rFonts w:ascii="Times New Roman" w:hAnsi="Times New Roman" w:cs="Times New Roman"/>
          <w:sz w:val="24"/>
          <w:szCs w:val="24"/>
        </w:rPr>
        <w:t>02.09.2024 года</w:t>
      </w:r>
    </w:p>
    <w:p w:rsidR="009C6C67" w:rsidRDefault="009C6C67" w:rsidP="009C6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4E2" w:rsidRPr="00C0244A" w:rsidRDefault="001B54E2" w:rsidP="00C02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4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B54E2" w:rsidRPr="00C0244A" w:rsidRDefault="001B54E2" w:rsidP="00C02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4A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идеологии терроризма </w:t>
      </w:r>
    </w:p>
    <w:p w:rsidR="001B54E2" w:rsidRPr="00C0244A" w:rsidRDefault="001B54E2" w:rsidP="00C02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4A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C0244A" w:rsidRPr="00C0244A" w:rsidRDefault="00C0244A" w:rsidP="00C02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E2" w:rsidRDefault="001B54E2" w:rsidP="001B5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обеспечение координации всех сотрудников Средней школы г. Правдинска по противодействию экстремизму и терроризму в образовательном учреждении, выработка мер, направленных на нормализацию межэтнических отношений.</w:t>
      </w:r>
    </w:p>
    <w:p w:rsidR="001B54E2" w:rsidRDefault="001B54E2" w:rsidP="001B5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B54E2" w:rsidRDefault="001B54E2" w:rsidP="001B54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безопасность обучающихся, сотрудников Средней школы г. Правдинска во время учебного процесса и во внеурочное время путем повышения безопасности их жизнедеятельности</w:t>
      </w:r>
    </w:p>
    <w:p w:rsidR="001B54E2" w:rsidRDefault="001B54E2" w:rsidP="001B54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теоретические знания обучающихся, педагогов, сотрудников Средней школы г. Правдинска,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вопросу противодействия экстремизму и терроризму</w:t>
      </w:r>
    </w:p>
    <w:p w:rsidR="001B54E2" w:rsidRDefault="001B54E2" w:rsidP="001B54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обучающихся основы толерантного поведения</w:t>
      </w:r>
    </w:p>
    <w:p w:rsidR="001B54E2" w:rsidRDefault="001B54E2" w:rsidP="001B54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активного вовлечения детей и молодежи в социально-значимую культурную деятельность и жизнь общества</w:t>
      </w:r>
    </w:p>
    <w:p w:rsidR="001B54E2" w:rsidRDefault="001B54E2" w:rsidP="001B54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практическую проверку готовности обучающихся, сотрудников Средней школы г. Правдинска правильно действовать в чрезвычайных ситуациях</w:t>
      </w:r>
    </w:p>
    <w:p w:rsidR="001B54E2" w:rsidRDefault="001B54E2" w:rsidP="001B54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61"/>
        <w:gridCol w:w="3914"/>
        <w:gridCol w:w="2334"/>
        <w:gridCol w:w="2336"/>
      </w:tblGrid>
      <w:tr w:rsidR="001B54E2" w:rsidTr="001B54E2">
        <w:tc>
          <w:tcPr>
            <w:tcW w:w="407" w:type="pct"/>
          </w:tcPr>
          <w:p w:rsidR="001B54E2" w:rsidRPr="001B54E2" w:rsidRDefault="001B54E2" w:rsidP="001B54E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B54E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94" w:type="pct"/>
          </w:tcPr>
          <w:p w:rsidR="001B54E2" w:rsidRPr="001B54E2" w:rsidRDefault="001B54E2" w:rsidP="001B54E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основных направлений</w:t>
            </w:r>
          </w:p>
        </w:tc>
        <w:tc>
          <w:tcPr>
            <w:tcW w:w="1249" w:type="pct"/>
          </w:tcPr>
          <w:p w:rsidR="001B54E2" w:rsidRPr="001B54E2" w:rsidRDefault="001B54E2" w:rsidP="001B54E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E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50" w:type="pct"/>
          </w:tcPr>
          <w:p w:rsidR="001B54E2" w:rsidRPr="001B54E2" w:rsidRDefault="001B54E2" w:rsidP="001B54E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54E2" w:rsidTr="001B54E2">
        <w:tc>
          <w:tcPr>
            <w:tcW w:w="407" w:type="pct"/>
          </w:tcPr>
          <w:p w:rsidR="001B54E2" w:rsidRPr="009F0BC4" w:rsidRDefault="001B54E2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1B54E2" w:rsidRDefault="001B54E2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1249" w:type="pct"/>
          </w:tcPr>
          <w:p w:rsidR="001B54E2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54E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50" w:type="pct"/>
          </w:tcPr>
          <w:p w:rsidR="001B54E2" w:rsidRDefault="001B54E2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1B54E2" w:rsidTr="001B54E2">
        <w:tc>
          <w:tcPr>
            <w:tcW w:w="407" w:type="pct"/>
          </w:tcPr>
          <w:p w:rsidR="001B54E2" w:rsidRPr="009F0BC4" w:rsidRDefault="001B54E2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1B54E2" w:rsidRDefault="001B54E2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 и терроризма</w:t>
            </w:r>
          </w:p>
        </w:tc>
        <w:tc>
          <w:tcPr>
            <w:tcW w:w="1249" w:type="pct"/>
          </w:tcPr>
          <w:p w:rsidR="001B54E2" w:rsidRDefault="001B54E2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1B54E2" w:rsidRDefault="001B54E2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1B54E2" w:rsidTr="001B54E2">
        <w:tc>
          <w:tcPr>
            <w:tcW w:w="407" w:type="pct"/>
          </w:tcPr>
          <w:p w:rsidR="001B54E2" w:rsidRPr="009F0BC4" w:rsidRDefault="001B54E2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1B54E2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администрацией, сотрудниками Средней школы г. Правдинска документов по противодействию экстремизма </w:t>
            </w:r>
          </w:p>
        </w:tc>
        <w:tc>
          <w:tcPr>
            <w:tcW w:w="1249" w:type="pct"/>
          </w:tcPr>
          <w:p w:rsidR="001B54E2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9F0BC4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АХЧ</w:t>
            </w:r>
          </w:p>
        </w:tc>
      </w:tr>
      <w:tr w:rsidR="001B54E2" w:rsidTr="001B54E2">
        <w:tc>
          <w:tcPr>
            <w:tcW w:w="407" w:type="pct"/>
          </w:tcPr>
          <w:p w:rsidR="001B54E2" w:rsidRPr="009F0BC4" w:rsidRDefault="001B54E2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1B54E2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</w:t>
            </w:r>
          </w:p>
        </w:tc>
        <w:tc>
          <w:tcPr>
            <w:tcW w:w="1249" w:type="pct"/>
          </w:tcPr>
          <w:p w:rsidR="001B54E2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1B54E2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9F0BC4" w:rsidTr="001B54E2">
        <w:tc>
          <w:tcPr>
            <w:tcW w:w="407" w:type="pct"/>
          </w:tcPr>
          <w:p w:rsidR="009F0BC4" w:rsidRP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пребыванием посторонних лиц на территории и в здании школы</w:t>
            </w:r>
          </w:p>
        </w:tc>
        <w:tc>
          <w:tcPr>
            <w:tcW w:w="1249" w:type="pct"/>
          </w:tcPr>
          <w:p w:rsidR="009F0BC4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9F0BC4" w:rsidTr="001B54E2">
        <w:tc>
          <w:tcPr>
            <w:tcW w:w="407" w:type="pct"/>
          </w:tcPr>
          <w:p w:rsidR="009F0BC4" w:rsidRP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Регулярный, ежедневный обходи зданий, помещений </w:t>
            </w:r>
          </w:p>
        </w:tc>
        <w:tc>
          <w:tcPr>
            <w:tcW w:w="1249" w:type="pct"/>
          </w:tcPr>
          <w:p w:rsidR="009F0BC4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служба охраны</w:t>
            </w:r>
          </w:p>
        </w:tc>
      </w:tr>
      <w:tr w:rsidR="009F0BC4" w:rsidTr="001B54E2">
        <w:tc>
          <w:tcPr>
            <w:tcW w:w="407" w:type="pct"/>
          </w:tcPr>
          <w:p w:rsidR="009F0BC4" w:rsidRP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наглядной профилактической агитации,  информации, оформление стендов, классных уголков по противодействию экстремизму и терроризму </w:t>
            </w:r>
          </w:p>
        </w:tc>
        <w:tc>
          <w:tcPr>
            <w:tcW w:w="1249" w:type="pct"/>
          </w:tcPr>
          <w:p w:rsidR="009F0BC4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250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9F0BC4" w:rsidTr="001B54E2">
        <w:tc>
          <w:tcPr>
            <w:tcW w:w="407" w:type="pct"/>
          </w:tcPr>
          <w:p w:rsidR="009F0BC4" w:rsidRP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1249" w:type="pct"/>
          </w:tcPr>
          <w:p w:rsidR="009F0BC4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50" w:type="pct"/>
          </w:tcPr>
          <w:p w:rsidR="009F0BC4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9F0BC4" w:rsidTr="001B54E2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толерантному воспитанию в игровой форме</w:t>
            </w:r>
          </w:p>
        </w:tc>
        <w:tc>
          <w:tcPr>
            <w:tcW w:w="1249" w:type="pct"/>
          </w:tcPr>
          <w:p w:rsidR="009F0BC4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9F0BC4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F0BC4" w:rsidTr="001B54E2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9F0BC4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террора»</w:t>
            </w:r>
          </w:p>
          <w:p w:rsidR="009F0BC4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 и экстремизм – зло против человечества»</w:t>
            </w:r>
          </w:p>
        </w:tc>
        <w:tc>
          <w:tcPr>
            <w:tcW w:w="1249" w:type="pct"/>
          </w:tcPr>
          <w:p w:rsidR="009F0BC4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0" w:type="pct"/>
          </w:tcPr>
          <w:p w:rsidR="009F0BC4" w:rsidRDefault="009F0BC4" w:rsidP="001B54E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5-11 классов </w:t>
            </w:r>
          </w:p>
        </w:tc>
      </w:tr>
      <w:tr w:rsidR="009F0BC4" w:rsidTr="001B54E2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«Организация занятости ребенка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целью недопущения их участия в несанкционированных акциях»</w:t>
            </w:r>
          </w:p>
        </w:tc>
        <w:tc>
          <w:tcPr>
            <w:tcW w:w="1249" w:type="pct"/>
          </w:tcPr>
          <w:p w:rsidR="009F0BC4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0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9F0BC4" w:rsidTr="001B54E2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волонтерского движения по реализации мероприятий, противодействующих молодежному экстремизму</w:t>
            </w:r>
          </w:p>
        </w:tc>
        <w:tc>
          <w:tcPr>
            <w:tcW w:w="1249" w:type="pct"/>
          </w:tcPr>
          <w:p w:rsidR="009F0BC4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50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 «За нами будущее!»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презентация по профилактике экстремизма и правонарушений среди обучающихся в сфере международных отношений</w:t>
            </w:r>
          </w:p>
        </w:tc>
        <w:tc>
          <w:tcPr>
            <w:tcW w:w="1249" w:type="pct"/>
          </w:tcPr>
          <w:p w:rsidR="009F0BC4" w:rsidRDefault="009F0BC4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0" w:type="pct"/>
          </w:tcPr>
          <w:p w:rsidR="009F0BC4" w:rsidRDefault="009F0BC4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0714E" w:rsidTr="00CA2CB5">
        <w:tc>
          <w:tcPr>
            <w:tcW w:w="407" w:type="pct"/>
          </w:tcPr>
          <w:p w:rsidR="00A0714E" w:rsidRDefault="00A0714E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A0714E" w:rsidRDefault="00A0714E" w:rsidP="00A07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 единстве – сила коллектива», посвященная Дню народного единства</w:t>
            </w:r>
          </w:p>
        </w:tc>
        <w:tc>
          <w:tcPr>
            <w:tcW w:w="1249" w:type="pct"/>
          </w:tcPr>
          <w:p w:rsidR="00A0714E" w:rsidRDefault="00A0714E" w:rsidP="00A071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0" w:type="pct"/>
          </w:tcPr>
          <w:p w:rsidR="00A0714E" w:rsidRDefault="00A0714E" w:rsidP="00A07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клуб знатоков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Фридланд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ОБЗР по теме «Изучение закона РФ «О противодействии экстремистской деятельности»</w:t>
            </w:r>
          </w:p>
        </w:tc>
        <w:tc>
          <w:tcPr>
            <w:tcW w:w="1249" w:type="pct"/>
          </w:tcPr>
          <w:p w:rsidR="009F0BC4" w:rsidRDefault="00A0714E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50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обществознания:</w:t>
            </w:r>
          </w:p>
          <w:p w:rsidR="00A0714E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«Гражданин – человек свободный и ответственный»</w:t>
            </w:r>
          </w:p>
          <w:p w:rsidR="00A0714E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«Правоотношения и правонарушения»</w:t>
            </w:r>
          </w:p>
          <w:p w:rsidR="00A0714E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в системе социально-правовых норм»</w:t>
            </w:r>
          </w:p>
        </w:tc>
        <w:tc>
          <w:tcPr>
            <w:tcW w:w="1249" w:type="pct"/>
          </w:tcPr>
          <w:p w:rsidR="009F0BC4" w:rsidRDefault="00A0714E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50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A0714E" w:rsidP="00A07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«Холокост – память поколений», посвященный Дню памяти жертв Холокоста</w:t>
            </w:r>
          </w:p>
        </w:tc>
        <w:tc>
          <w:tcPr>
            <w:tcW w:w="1249" w:type="pct"/>
          </w:tcPr>
          <w:p w:rsidR="009F0BC4" w:rsidRDefault="00A0714E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0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249" w:type="pct"/>
          </w:tcPr>
          <w:p w:rsidR="009F0BC4" w:rsidRDefault="00A0714E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50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«Мы – едины»</w:t>
            </w:r>
          </w:p>
        </w:tc>
        <w:tc>
          <w:tcPr>
            <w:tcW w:w="1249" w:type="pct"/>
          </w:tcPr>
          <w:p w:rsidR="009F0BC4" w:rsidRDefault="00A0714E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50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 «Антитеррор»</w:t>
            </w:r>
          </w:p>
        </w:tc>
        <w:tc>
          <w:tcPr>
            <w:tcW w:w="1249" w:type="pct"/>
          </w:tcPr>
          <w:p w:rsidR="009F0BC4" w:rsidRDefault="00A0714E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Средней школы г. Правдинска материалов по ПИТ</w:t>
            </w:r>
          </w:p>
        </w:tc>
        <w:tc>
          <w:tcPr>
            <w:tcW w:w="1249" w:type="pct"/>
          </w:tcPr>
          <w:p w:rsidR="009F0BC4" w:rsidRDefault="00A0714E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 школы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советов профилактики ОУ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1249" w:type="pct"/>
          </w:tcPr>
          <w:p w:rsidR="009F0BC4" w:rsidRDefault="00A0714E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индивидуальных и групповых занятий педагогом-психологом </w:t>
            </w:r>
          </w:p>
        </w:tc>
        <w:tc>
          <w:tcPr>
            <w:tcW w:w="1249" w:type="pct"/>
          </w:tcPr>
          <w:p w:rsidR="009F0BC4" w:rsidRDefault="00A0714E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9F0BC4" w:rsidRDefault="00A0714E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C0244A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1249" w:type="pct"/>
          </w:tcPr>
          <w:p w:rsidR="009F0BC4" w:rsidRDefault="00C0244A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50" w:type="pct"/>
          </w:tcPr>
          <w:p w:rsidR="009F0BC4" w:rsidRDefault="00C0244A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C0244A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сети Интернет</w:t>
            </w:r>
          </w:p>
        </w:tc>
        <w:tc>
          <w:tcPr>
            <w:tcW w:w="1249" w:type="pct"/>
          </w:tcPr>
          <w:p w:rsidR="009F0BC4" w:rsidRDefault="00C0244A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50" w:type="pct"/>
          </w:tcPr>
          <w:p w:rsidR="009F0BC4" w:rsidRDefault="00C0244A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9F0BC4" w:rsidTr="00CA2CB5">
        <w:tc>
          <w:tcPr>
            <w:tcW w:w="407" w:type="pct"/>
          </w:tcPr>
          <w:p w:rsidR="009F0BC4" w:rsidRDefault="009F0BC4" w:rsidP="00C0244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</w:tcPr>
          <w:p w:rsidR="009F0BC4" w:rsidRDefault="00C0244A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бесед по теме «Противодействие экстремизму»</w:t>
            </w:r>
          </w:p>
        </w:tc>
        <w:tc>
          <w:tcPr>
            <w:tcW w:w="1249" w:type="pct"/>
          </w:tcPr>
          <w:p w:rsidR="009F0BC4" w:rsidRDefault="00C0244A" w:rsidP="009F0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9F0BC4" w:rsidRDefault="00C0244A" w:rsidP="009F0B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1B54E2" w:rsidRDefault="001B54E2" w:rsidP="001B54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244A" w:rsidRDefault="00C0244A" w:rsidP="001B54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244A" w:rsidRPr="001B54E2" w:rsidRDefault="00C0244A" w:rsidP="001B54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А.П. Орлова</w:t>
      </w:r>
    </w:p>
    <w:sectPr w:rsidR="00C0244A" w:rsidRPr="001B54E2" w:rsidSect="001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1CE6"/>
    <w:multiLevelType w:val="hybridMultilevel"/>
    <w:tmpl w:val="B860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160F2"/>
    <w:multiLevelType w:val="hybridMultilevel"/>
    <w:tmpl w:val="FCEC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67"/>
    <w:rsid w:val="000144A9"/>
    <w:rsid w:val="001B54E2"/>
    <w:rsid w:val="005E3E27"/>
    <w:rsid w:val="00813782"/>
    <w:rsid w:val="009C6C67"/>
    <w:rsid w:val="009F0BC4"/>
    <w:rsid w:val="00A0714E"/>
    <w:rsid w:val="00B400D2"/>
    <w:rsid w:val="00B76906"/>
    <w:rsid w:val="00BA3B37"/>
    <w:rsid w:val="00C0244A"/>
    <w:rsid w:val="00E0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2624"/>
  <w15:chartTrackingRefBased/>
  <w15:docId w15:val="{E7FB71D1-F697-4336-9164-91EAB9CF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6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C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2024-10-13T12:57:00Z</dcterms:created>
  <dcterms:modified xsi:type="dcterms:W3CDTF">2024-12-21T08:25:00Z</dcterms:modified>
</cp:coreProperties>
</file>