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8C" w:rsidRPr="0095438C" w:rsidRDefault="0095438C" w:rsidP="009543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438C">
        <w:rPr>
          <w:rFonts w:ascii="Times New Roman" w:hAnsi="Times New Roman"/>
          <w:b/>
          <w:sz w:val="24"/>
          <w:szCs w:val="24"/>
        </w:rPr>
        <w:t>РОССИЙСКАЯ ФЕДЕРАЦИЯ</w:t>
      </w:r>
    </w:p>
    <w:p w:rsidR="0095438C" w:rsidRPr="0095438C" w:rsidRDefault="0095438C" w:rsidP="009543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5438C" w:rsidRPr="0095438C" w:rsidRDefault="0095438C" w:rsidP="009543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438C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5438C" w:rsidRPr="0095438C" w:rsidRDefault="0095438C" w:rsidP="009543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438C">
        <w:rPr>
          <w:rFonts w:ascii="Times New Roman" w:hAnsi="Times New Roman"/>
          <w:b/>
          <w:sz w:val="24"/>
          <w:szCs w:val="24"/>
        </w:rPr>
        <w:t>Правдинского муниципального округа</w:t>
      </w:r>
    </w:p>
    <w:p w:rsidR="0095438C" w:rsidRPr="0095438C" w:rsidRDefault="0095438C" w:rsidP="009543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438C">
        <w:rPr>
          <w:rFonts w:ascii="Times New Roman" w:hAnsi="Times New Roman"/>
          <w:b/>
          <w:sz w:val="24"/>
          <w:szCs w:val="24"/>
        </w:rPr>
        <w:t xml:space="preserve"> «Средняя школа г. Правдинска»</w:t>
      </w:r>
    </w:p>
    <w:p w:rsidR="0095438C" w:rsidRPr="0095438C" w:rsidRDefault="0095438C" w:rsidP="00982B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38C" w:rsidRPr="0095438C" w:rsidRDefault="0095438C" w:rsidP="00982B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2B8B" w:rsidRPr="0095438C" w:rsidRDefault="008A08A3" w:rsidP="00982B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38C">
        <w:rPr>
          <w:rFonts w:ascii="Times New Roman" w:hAnsi="Times New Roman" w:cs="Times New Roman"/>
          <w:b/>
          <w:sz w:val="24"/>
          <w:szCs w:val="24"/>
        </w:rPr>
        <w:t>Вводный инструктаж по охране жизни и здоровья детей</w:t>
      </w:r>
    </w:p>
    <w:p w:rsidR="0095438C" w:rsidRPr="0095438C" w:rsidRDefault="0095438C" w:rsidP="00982B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38C">
        <w:rPr>
          <w:rFonts w:ascii="Times New Roman" w:hAnsi="Times New Roman" w:cs="Times New Roman"/>
          <w:b/>
          <w:sz w:val="24"/>
          <w:szCs w:val="24"/>
        </w:rPr>
        <w:t>на начало 2024-2025 учебного года</w:t>
      </w:r>
    </w:p>
    <w:p w:rsidR="0095438C" w:rsidRPr="0095438C" w:rsidRDefault="0095438C" w:rsidP="00982B8B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7CDC" w:rsidRPr="0095438C" w:rsidRDefault="00F37CDC" w:rsidP="00483CC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38C">
        <w:rPr>
          <w:rFonts w:ascii="Times New Roman" w:hAnsi="Times New Roman" w:cs="Times New Roman"/>
          <w:b/>
          <w:i/>
          <w:sz w:val="24"/>
          <w:szCs w:val="24"/>
        </w:rPr>
        <w:t>1. Помни правила дорожного движения. Маршрут безопасного движения в школу</w:t>
      </w:r>
      <w:r w:rsidR="00AE002B" w:rsidRPr="0095438C">
        <w:rPr>
          <w:rFonts w:ascii="Times New Roman" w:hAnsi="Times New Roman" w:cs="Times New Roman"/>
          <w:b/>
          <w:i/>
          <w:sz w:val="24"/>
          <w:szCs w:val="24"/>
        </w:rPr>
        <w:t xml:space="preserve"> и домой</w:t>
      </w:r>
      <w:r w:rsidRPr="0095438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37CDC" w:rsidRPr="0095438C" w:rsidRDefault="00F37CDC" w:rsidP="00483C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Проходи по тротуару только с правой стороны. Если нет тротуара, иди по левому краю дороги</w:t>
      </w:r>
      <w:r w:rsidR="00BB699F" w:rsidRPr="0095438C">
        <w:rPr>
          <w:rFonts w:ascii="Times New Roman" w:hAnsi="Times New Roman" w:cs="Times New Roman"/>
          <w:sz w:val="24"/>
          <w:szCs w:val="24"/>
        </w:rPr>
        <w:t xml:space="preserve"> (по обочине)</w:t>
      </w:r>
      <w:r w:rsidRPr="0095438C">
        <w:rPr>
          <w:rFonts w:ascii="Times New Roman" w:hAnsi="Times New Roman" w:cs="Times New Roman"/>
          <w:sz w:val="24"/>
          <w:szCs w:val="24"/>
        </w:rPr>
        <w:t xml:space="preserve">, навстречу движению транспорта. </w:t>
      </w:r>
    </w:p>
    <w:p w:rsidR="00F37CDC" w:rsidRPr="0095438C" w:rsidRDefault="00F37CDC" w:rsidP="00483C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 xml:space="preserve">Дорогу переходи в том месте, где указана пешеходная дорожка или установлен светофор. Дорогу переходи на зелёный свет. </w:t>
      </w:r>
    </w:p>
    <w:p w:rsidR="00F37CDC" w:rsidRPr="0095438C" w:rsidRDefault="00F37CDC" w:rsidP="00483C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 xml:space="preserve">Когда переходишь дорогу, смотри сначала налево, потом на право. </w:t>
      </w:r>
    </w:p>
    <w:p w:rsidR="00F37CDC" w:rsidRPr="0095438C" w:rsidRDefault="00F37CDC" w:rsidP="00483C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 xml:space="preserve">Если нет светофора, переходи дорогу на перекрёстке. Пересекать улицу надо прямо, а не наискось. </w:t>
      </w:r>
    </w:p>
    <w:p w:rsidR="00F37CDC" w:rsidRPr="0095438C" w:rsidRDefault="00F37CDC" w:rsidP="00483C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 xml:space="preserve">Не переходи дорогу перед близко идущим транспортом. </w:t>
      </w:r>
    </w:p>
    <w:p w:rsidR="00F37CDC" w:rsidRPr="0095438C" w:rsidRDefault="00F37CDC" w:rsidP="00483C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 xml:space="preserve">На проезжей части игры строго запрещены. </w:t>
      </w:r>
    </w:p>
    <w:p w:rsidR="00F37CDC" w:rsidRPr="0095438C" w:rsidRDefault="00F37CDC" w:rsidP="00483C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 xml:space="preserve">Не выезжай на проезжую часть на велосипеде. </w:t>
      </w:r>
      <w:r w:rsidR="00BB699F" w:rsidRPr="0095438C">
        <w:rPr>
          <w:rFonts w:ascii="Times New Roman" w:hAnsi="Times New Roman" w:cs="Times New Roman"/>
          <w:sz w:val="24"/>
          <w:szCs w:val="24"/>
        </w:rPr>
        <w:t>Катайся на игровых площадках. Движение на велосипеде по дороге разрешено с 14 лет</w:t>
      </w:r>
    </w:p>
    <w:p w:rsidR="00BB699F" w:rsidRPr="0095438C" w:rsidRDefault="00BB699F" w:rsidP="00483CC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Во время движения автомобиля пристёгивайся ремнями безопасности.</w:t>
      </w:r>
    </w:p>
    <w:p w:rsidR="00F37CDC" w:rsidRPr="0095438C" w:rsidRDefault="00F37CDC" w:rsidP="00483CC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38C">
        <w:rPr>
          <w:rFonts w:ascii="Times New Roman" w:hAnsi="Times New Roman" w:cs="Times New Roman"/>
          <w:b/>
          <w:i/>
          <w:sz w:val="24"/>
          <w:szCs w:val="24"/>
        </w:rPr>
        <w:t>2. Правила личной безопасности на улице</w:t>
      </w:r>
      <w:r w:rsidR="00202493" w:rsidRPr="0095438C">
        <w:rPr>
          <w:rFonts w:ascii="Times New Roman" w:hAnsi="Times New Roman" w:cs="Times New Roman"/>
          <w:b/>
          <w:i/>
          <w:sz w:val="24"/>
          <w:szCs w:val="24"/>
        </w:rPr>
        <w:t>. Общение с незнакомыми людьми</w:t>
      </w:r>
    </w:p>
    <w:p w:rsidR="00F37CDC" w:rsidRPr="0095438C" w:rsidRDefault="00F37CDC" w:rsidP="00483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 xml:space="preserve">Если на улице кто-то идёт и бежит за тобой, а до дома далеко, беги в ближайшее людное место: к магазину, автобусной остановке. </w:t>
      </w:r>
    </w:p>
    <w:p w:rsidR="00F37CDC" w:rsidRPr="0095438C" w:rsidRDefault="00F37CDC" w:rsidP="00483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Если незнакомые взрослые пытаются увести тебя силой, сопротивляйся, кричи, зови на помощь: "Помогите! Меня уводит незнакомый человек!"</w:t>
      </w:r>
    </w:p>
    <w:p w:rsidR="00F37CDC" w:rsidRPr="0095438C" w:rsidRDefault="00F37CDC" w:rsidP="00483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 xml:space="preserve">Не соглашай ни на какие предложения незнакомых взрослых. </w:t>
      </w:r>
    </w:p>
    <w:p w:rsidR="00F37CDC" w:rsidRPr="0095438C" w:rsidRDefault="00F37CDC" w:rsidP="00483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 xml:space="preserve">Никуда не ходи с незнакомыми взрослыми и не садись с ними в машину. </w:t>
      </w:r>
    </w:p>
    <w:p w:rsidR="00F37CDC" w:rsidRPr="0095438C" w:rsidRDefault="00F37CDC" w:rsidP="00483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 xml:space="preserve">Никогда не хвастайся тем, что у твоих взрослых много денег. </w:t>
      </w:r>
    </w:p>
    <w:p w:rsidR="00F37CDC" w:rsidRPr="0095438C" w:rsidRDefault="00F37CDC" w:rsidP="00483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 xml:space="preserve">Не приглашай домой незнакомых ребят, если дома нет никого из взрослых. </w:t>
      </w:r>
    </w:p>
    <w:p w:rsidR="00F37CDC" w:rsidRPr="0095438C" w:rsidRDefault="00F37CDC" w:rsidP="00483CC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 xml:space="preserve">Не играй с наступлением темноты. </w:t>
      </w:r>
    </w:p>
    <w:p w:rsidR="00F37CDC" w:rsidRPr="0095438C" w:rsidRDefault="00F37CDC" w:rsidP="00483CCC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38C">
        <w:rPr>
          <w:rFonts w:ascii="Times New Roman" w:hAnsi="Times New Roman" w:cs="Times New Roman"/>
          <w:b/>
          <w:i/>
          <w:sz w:val="24"/>
          <w:szCs w:val="24"/>
        </w:rPr>
        <w:t>3. Пожарная безопасность и прави</w:t>
      </w:r>
      <w:r w:rsidR="00DD2FD9" w:rsidRPr="0095438C">
        <w:rPr>
          <w:rFonts w:ascii="Times New Roman" w:hAnsi="Times New Roman" w:cs="Times New Roman"/>
          <w:b/>
          <w:i/>
          <w:sz w:val="24"/>
          <w:szCs w:val="24"/>
        </w:rPr>
        <w:t>ла обращения с электроприборами, взрывоопасными и подозрительными предметами.</w:t>
      </w:r>
      <w:r w:rsidRPr="0095438C">
        <w:rPr>
          <w:rFonts w:ascii="Times New Roman" w:hAnsi="Times New Roman" w:cs="Times New Roman"/>
          <w:b/>
          <w:i/>
          <w:sz w:val="24"/>
          <w:szCs w:val="24"/>
        </w:rPr>
        <w:t xml:space="preserve"> Запрещается:</w:t>
      </w:r>
    </w:p>
    <w:p w:rsidR="00F37CDC" w:rsidRPr="0095438C" w:rsidRDefault="00F37CDC" w:rsidP="00483C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 xml:space="preserve">Бросать горящие спички в помещениях. </w:t>
      </w:r>
    </w:p>
    <w:p w:rsidR="00F37CDC" w:rsidRPr="0095438C" w:rsidRDefault="00F37CDC" w:rsidP="00483C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 xml:space="preserve">Небрежно, беспечно обращаться огнём. </w:t>
      </w:r>
    </w:p>
    <w:p w:rsidR="00F37CDC" w:rsidRPr="0095438C" w:rsidRDefault="00F37CDC" w:rsidP="00483C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 xml:space="preserve">Выбрасывать горящую золу вблизи строений. </w:t>
      </w:r>
    </w:p>
    <w:p w:rsidR="00F37CDC" w:rsidRPr="0095438C" w:rsidRDefault="00F37CDC" w:rsidP="00483C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 xml:space="preserve">Оставлять открытыми двери печей, каминов. </w:t>
      </w:r>
    </w:p>
    <w:p w:rsidR="00F37CDC" w:rsidRPr="0095438C" w:rsidRDefault="00F37CDC" w:rsidP="00483C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 xml:space="preserve">Включать в одну розетку большое количество потребителей тока. </w:t>
      </w:r>
    </w:p>
    <w:p w:rsidR="00F37CDC" w:rsidRPr="0095438C" w:rsidRDefault="00F37CDC" w:rsidP="00483C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 xml:space="preserve">Использовать неисправную аппаратуру и приборы. </w:t>
      </w:r>
    </w:p>
    <w:p w:rsidR="00F37CDC" w:rsidRPr="0095438C" w:rsidRDefault="00F37CDC" w:rsidP="00483C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 xml:space="preserve">Пользоваться повреждёнными розетками. Пользоваться электрическими утюгами, плитками, чайниками без подставок из несгораемых материалов. </w:t>
      </w:r>
    </w:p>
    <w:p w:rsidR="00F37CDC" w:rsidRPr="0095438C" w:rsidRDefault="00F37CDC" w:rsidP="00483C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 xml:space="preserve">Пользоваться электрошнурами и проводами с нарушенной изоляцией. </w:t>
      </w:r>
    </w:p>
    <w:p w:rsidR="00F37CDC" w:rsidRPr="0095438C" w:rsidRDefault="00F37CDC" w:rsidP="00483C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 xml:space="preserve">Оставлять без присмотра топящиеся печи. </w:t>
      </w:r>
    </w:p>
    <w:p w:rsidR="00F37CDC" w:rsidRPr="0095438C" w:rsidRDefault="00F37CDC" w:rsidP="00483C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 xml:space="preserve">Ковырять в розетке ни пальцем, ни другими предметами. </w:t>
      </w:r>
    </w:p>
    <w:p w:rsidR="00F37CDC" w:rsidRPr="0095438C" w:rsidRDefault="00F37CDC" w:rsidP="00483CC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 xml:space="preserve">Самим чинить и разбирать электроприборы. </w:t>
      </w:r>
    </w:p>
    <w:p w:rsidR="00DD2FD9" w:rsidRPr="0095438C" w:rsidRDefault="00DD2FD9" w:rsidP="00DD2F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Трогать, передвигать, вскрывать обнаруженные подозрительные предметы</w:t>
      </w:r>
      <w:r w:rsidR="00073AB5" w:rsidRPr="0095438C">
        <w:rPr>
          <w:rFonts w:ascii="Times New Roman" w:hAnsi="Times New Roman" w:cs="Times New Roman"/>
          <w:sz w:val="24"/>
          <w:szCs w:val="24"/>
        </w:rPr>
        <w:t>. Если вы обнаружили неизвестный предмет</w:t>
      </w:r>
      <w:r w:rsidR="003F3921" w:rsidRPr="0095438C">
        <w:rPr>
          <w:rFonts w:ascii="Times New Roman" w:hAnsi="Times New Roman" w:cs="Times New Roman"/>
          <w:sz w:val="24"/>
          <w:szCs w:val="24"/>
        </w:rPr>
        <w:t>,</w:t>
      </w:r>
      <w:r w:rsidRPr="009543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3AB5" w:rsidRPr="0095438C">
        <w:rPr>
          <w:rFonts w:ascii="Times New Roman" w:hAnsi="Times New Roman" w:cs="Times New Roman"/>
          <w:sz w:val="24"/>
          <w:szCs w:val="24"/>
        </w:rPr>
        <w:t>сообщите об этом взрослым</w:t>
      </w:r>
      <w:r w:rsidR="003F3921" w:rsidRPr="0095438C">
        <w:rPr>
          <w:rFonts w:ascii="Times New Roman" w:hAnsi="Times New Roman" w:cs="Times New Roman"/>
          <w:sz w:val="24"/>
          <w:szCs w:val="24"/>
        </w:rPr>
        <w:t>.</w:t>
      </w:r>
    </w:p>
    <w:p w:rsidR="00073AB5" w:rsidRPr="0095438C" w:rsidRDefault="00073AB5" w:rsidP="00DD2FD9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lastRenderedPageBreak/>
        <w:t xml:space="preserve">Играть со взрывоопасными предметами, подносить </w:t>
      </w:r>
      <w:r w:rsidR="003F3921" w:rsidRPr="0095438C">
        <w:rPr>
          <w:rFonts w:ascii="Times New Roman" w:hAnsi="Times New Roman" w:cs="Times New Roman"/>
          <w:sz w:val="24"/>
          <w:szCs w:val="24"/>
        </w:rPr>
        <w:t xml:space="preserve">близко к открытому огню, </w:t>
      </w:r>
      <w:r w:rsidRPr="0095438C">
        <w:rPr>
          <w:rFonts w:ascii="Times New Roman" w:hAnsi="Times New Roman" w:cs="Times New Roman"/>
          <w:sz w:val="24"/>
          <w:szCs w:val="24"/>
        </w:rPr>
        <w:t xml:space="preserve">кидать </w:t>
      </w:r>
      <w:r w:rsidR="003F3921" w:rsidRPr="0095438C">
        <w:rPr>
          <w:rFonts w:ascii="Times New Roman" w:hAnsi="Times New Roman" w:cs="Times New Roman"/>
          <w:sz w:val="24"/>
          <w:szCs w:val="24"/>
        </w:rPr>
        <w:t>в огонь найденные снаряды, патроны.</w:t>
      </w:r>
    </w:p>
    <w:p w:rsidR="00F37CDC" w:rsidRPr="0095438C" w:rsidRDefault="00F37CDC" w:rsidP="00483CCC">
      <w:pPr>
        <w:pStyle w:val="a3"/>
        <w:ind w:left="72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438C">
        <w:rPr>
          <w:rFonts w:ascii="Times New Roman" w:hAnsi="Times New Roman" w:cs="Times New Roman"/>
          <w:i/>
          <w:sz w:val="24"/>
          <w:szCs w:val="24"/>
        </w:rPr>
        <w:t>При пожаре звонить 01</w:t>
      </w:r>
      <w:r w:rsidR="0095438C">
        <w:rPr>
          <w:rFonts w:ascii="Times New Roman" w:hAnsi="Times New Roman" w:cs="Times New Roman"/>
          <w:i/>
          <w:sz w:val="24"/>
          <w:szCs w:val="24"/>
        </w:rPr>
        <w:t>,112</w:t>
      </w:r>
    </w:p>
    <w:p w:rsidR="00202493" w:rsidRPr="0095438C" w:rsidRDefault="00F37CDC" w:rsidP="0020249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38C">
        <w:rPr>
          <w:rFonts w:ascii="Times New Roman" w:hAnsi="Times New Roman" w:cs="Times New Roman"/>
          <w:b/>
          <w:i/>
          <w:sz w:val="24"/>
          <w:szCs w:val="24"/>
        </w:rPr>
        <w:t xml:space="preserve">4. </w:t>
      </w:r>
      <w:r w:rsidR="00202493" w:rsidRPr="0095438C">
        <w:rPr>
          <w:rFonts w:ascii="Times New Roman" w:hAnsi="Times New Roman" w:cs="Times New Roman"/>
          <w:b/>
          <w:i/>
          <w:sz w:val="24"/>
          <w:szCs w:val="24"/>
        </w:rPr>
        <w:t>Правила поведения, когда ты один дома</w:t>
      </w:r>
    </w:p>
    <w:p w:rsidR="00202493" w:rsidRPr="0095438C" w:rsidRDefault="00202493" w:rsidP="0020249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 xml:space="preserve">Не открывай дверь незнакомым и подозрительным людям. </w:t>
      </w:r>
    </w:p>
    <w:p w:rsidR="00B166C9" w:rsidRPr="0095438C" w:rsidRDefault="00202493" w:rsidP="00202493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Не оставляй ключ от квартиры в "надежном месте"</w:t>
      </w:r>
    </w:p>
    <w:p w:rsidR="00202493" w:rsidRPr="0095438C" w:rsidRDefault="00F37CDC" w:rsidP="0020249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38C">
        <w:rPr>
          <w:rFonts w:ascii="Times New Roman" w:hAnsi="Times New Roman" w:cs="Times New Roman"/>
          <w:b/>
          <w:i/>
          <w:sz w:val="24"/>
          <w:szCs w:val="24"/>
        </w:rPr>
        <w:t xml:space="preserve">5. </w:t>
      </w:r>
      <w:r w:rsidR="00202493" w:rsidRPr="0095438C">
        <w:rPr>
          <w:rFonts w:ascii="Times New Roman" w:hAnsi="Times New Roman" w:cs="Times New Roman"/>
          <w:b/>
          <w:i/>
          <w:sz w:val="24"/>
          <w:szCs w:val="24"/>
        </w:rPr>
        <w:t>Правила поведения в случае террористической угрозы</w:t>
      </w:r>
    </w:p>
    <w:p w:rsidR="00202493" w:rsidRPr="0095438C" w:rsidRDefault="00202493" w:rsidP="00202493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Будьте внимательны; обращайте внимание на посторонних людей; не стесняйтесь, если что-то вам покажется подозрительным, сообщить об этом старшим.</w:t>
      </w:r>
    </w:p>
    <w:p w:rsidR="00202493" w:rsidRPr="0095438C" w:rsidRDefault="00202493" w:rsidP="00202493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Не дотрагивайтесь до бесхозных сумок, пакетов, свертков; не подбирайте никаких вещей, даже ценных: мина-ловушка может быть замаскирована под игрушку, ручку, мобильный телефон и т.д.</w:t>
      </w:r>
    </w:p>
    <w:p w:rsidR="00202493" w:rsidRPr="0095438C" w:rsidRDefault="00202493" w:rsidP="00202493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О подозрительных предметах сообщайте в ближайшее отделение милиции или сотрудникам патрульно-постовой службы.</w:t>
      </w:r>
    </w:p>
    <w:p w:rsidR="00202493" w:rsidRPr="0095438C" w:rsidRDefault="00202493" w:rsidP="00202493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Следите за бесхозными помещениями, чердаками, подвалами.</w:t>
      </w:r>
    </w:p>
    <w:p w:rsidR="00BB699F" w:rsidRPr="0095438C" w:rsidRDefault="00202493" w:rsidP="00BB699F">
      <w:pPr>
        <w:pStyle w:val="HTML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По возможности избегайте больших скоплений людей, где увеличивается вероятность теракта.</w:t>
      </w:r>
    </w:p>
    <w:p w:rsidR="00202493" w:rsidRPr="0095438C" w:rsidRDefault="00B166C9" w:rsidP="00202493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38C">
        <w:rPr>
          <w:rFonts w:ascii="Times New Roman" w:hAnsi="Times New Roman" w:cs="Times New Roman"/>
          <w:b/>
          <w:i/>
          <w:sz w:val="24"/>
          <w:szCs w:val="24"/>
        </w:rPr>
        <w:t xml:space="preserve">6. </w:t>
      </w:r>
      <w:r w:rsidR="00202493" w:rsidRPr="0095438C">
        <w:rPr>
          <w:rFonts w:ascii="Times New Roman" w:hAnsi="Times New Roman" w:cs="Times New Roman"/>
          <w:b/>
          <w:i/>
          <w:sz w:val="24"/>
          <w:szCs w:val="24"/>
        </w:rPr>
        <w:t>Правила безопасности при общении с животными.</w:t>
      </w:r>
    </w:p>
    <w:p w:rsidR="00202493" w:rsidRPr="0095438C" w:rsidRDefault="00202493" w:rsidP="002024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Дикие и домашние животные могут распространять такие болезни, как бешенство. Не подходи к животным с неадекватным поведением: дикие животные могут терять чувство осторожности, подходить к другим животным и людям.</w:t>
      </w:r>
    </w:p>
    <w:p w:rsidR="00202493" w:rsidRPr="0095438C" w:rsidRDefault="00202493" w:rsidP="00202493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Заражение бешенством от больного животного возможно при следующих обстоятельствах:</w:t>
      </w:r>
    </w:p>
    <w:p w:rsidR="00202493" w:rsidRPr="0095438C" w:rsidRDefault="00202493" w:rsidP="00202493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 xml:space="preserve">при укусе больного животного, при попадании слюны больного животного на поврежденные участки кожи (царапины, ссадины, раны). При </w:t>
      </w:r>
      <w:r w:rsidR="0095438C" w:rsidRPr="0095438C">
        <w:rPr>
          <w:rFonts w:ascii="Times New Roman" w:hAnsi="Times New Roman" w:cs="Times New Roman"/>
          <w:sz w:val="24"/>
          <w:szCs w:val="24"/>
        </w:rPr>
        <w:t>контакте со</w:t>
      </w:r>
      <w:r w:rsidRPr="0095438C">
        <w:rPr>
          <w:rFonts w:ascii="Times New Roman" w:hAnsi="Times New Roman" w:cs="Times New Roman"/>
          <w:sz w:val="24"/>
          <w:szCs w:val="24"/>
        </w:rPr>
        <w:t xml:space="preserve"> слюной больного (или подозрительного) животного, следует немедленно обратиться за медицинской помощью, для проведения профилактики бешенства.</w:t>
      </w:r>
    </w:p>
    <w:p w:rsidR="004461F7" w:rsidRPr="0095438C" w:rsidRDefault="00E06A77" w:rsidP="004461F7">
      <w:pPr>
        <w:pStyle w:val="a3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5438C">
        <w:rPr>
          <w:rFonts w:ascii="Times New Roman" w:hAnsi="Times New Roman" w:cs="Times New Roman"/>
          <w:b/>
          <w:i/>
          <w:sz w:val="24"/>
          <w:szCs w:val="24"/>
        </w:rPr>
        <w:t>7. Правила проезда в школьном автобусе</w:t>
      </w:r>
    </w:p>
    <w:p w:rsidR="004461F7" w:rsidRPr="0095438C" w:rsidRDefault="004461F7" w:rsidP="004461F7">
      <w:pPr>
        <w:pStyle w:val="a3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Обучающиеся обязаны выполнять требования сопровождающего в автобусе по соблюдению порядка и правил проезда в школьном автобусе.</w:t>
      </w:r>
    </w:p>
    <w:p w:rsidR="004461F7" w:rsidRPr="0095438C" w:rsidRDefault="004461F7" w:rsidP="004461F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438C">
        <w:rPr>
          <w:rFonts w:ascii="Times New Roman" w:hAnsi="Times New Roman" w:cs="Times New Roman"/>
          <w:i/>
          <w:sz w:val="24"/>
          <w:szCs w:val="24"/>
        </w:rPr>
        <w:t>Требования безопасности перед началом поездки и во время посадки:</w:t>
      </w:r>
    </w:p>
    <w:p w:rsidR="004461F7" w:rsidRPr="0095438C" w:rsidRDefault="004461F7" w:rsidP="004461F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ожидать подхода автобуса в определённом месте сбора, не выходя на проезжую часть дороги;</w:t>
      </w:r>
    </w:p>
    <w:p w:rsidR="004461F7" w:rsidRPr="0095438C" w:rsidRDefault="004461F7" w:rsidP="004461F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спокойно, не торопясь, соблюдая дисциплину и порядок, собраться у места посадки;</w:t>
      </w:r>
    </w:p>
    <w:p w:rsidR="004461F7" w:rsidRPr="0095438C" w:rsidRDefault="004461F7" w:rsidP="004461F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по распоряжению сопровождающего пройти проверку наличия участников поездки;</w:t>
      </w:r>
    </w:p>
    <w:p w:rsidR="004461F7" w:rsidRPr="0095438C" w:rsidRDefault="004461F7" w:rsidP="004461F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не выходить навстречу приближающемуся автобусу;</w:t>
      </w:r>
    </w:p>
    <w:p w:rsidR="004461F7" w:rsidRPr="0095438C" w:rsidRDefault="004461F7" w:rsidP="004461F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после полной остановки автобуса, по команде сопровождающего, спокойно, не торопясь и не толкаясь, войти в салон, занять своё место для сидения. Первыми в салон автобуса входят самые старшие ученики. Они занимают места в дальней от водителя части салона.</w:t>
      </w:r>
    </w:p>
    <w:p w:rsidR="004461F7" w:rsidRPr="0095438C" w:rsidRDefault="004461F7" w:rsidP="004461F7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во время поездки школьники обязаны соблюдать дисциплину и порядок. О всех недостатках, отмеченных во время поездки, они должны сообщать сопровождающему.</w:t>
      </w:r>
    </w:p>
    <w:p w:rsidR="004461F7" w:rsidRPr="0095438C" w:rsidRDefault="004461F7" w:rsidP="004461F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438C">
        <w:rPr>
          <w:rFonts w:ascii="Times New Roman" w:hAnsi="Times New Roman" w:cs="Times New Roman"/>
          <w:i/>
          <w:sz w:val="24"/>
          <w:szCs w:val="24"/>
        </w:rPr>
        <w:t>Обучающимся запрещается:</w:t>
      </w:r>
    </w:p>
    <w:p w:rsidR="004461F7" w:rsidRPr="0095438C" w:rsidRDefault="004461F7" w:rsidP="004461F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загромождать проходы сумками, портфелями и другими вещами;</w:t>
      </w:r>
    </w:p>
    <w:p w:rsidR="004461F7" w:rsidRPr="0095438C" w:rsidRDefault="004461F7" w:rsidP="004461F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вставать со своего места, отвлекать водителя разговорами и криком;</w:t>
      </w:r>
    </w:p>
    <w:p w:rsidR="004461F7" w:rsidRPr="0095438C" w:rsidRDefault="004461F7" w:rsidP="004461F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создавать ложную панику;</w:t>
      </w:r>
    </w:p>
    <w:p w:rsidR="004461F7" w:rsidRPr="0095438C" w:rsidRDefault="004461F7" w:rsidP="004461F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без необходимости нажимать на сигнальную кнопку;</w:t>
      </w:r>
    </w:p>
    <w:p w:rsidR="004461F7" w:rsidRPr="0095438C" w:rsidRDefault="004461F7" w:rsidP="004461F7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открывать окна, форточки и вентиляционные люки.</w:t>
      </w:r>
    </w:p>
    <w:p w:rsidR="004461F7" w:rsidRPr="0095438C" w:rsidRDefault="004461F7" w:rsidP="004461F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438C">
        <w:rPr>
          <w:rFonts w:ascii="Times New Roman" w:hAnsi="Times New Roman" w:cs="Times New Roman"/>
          <w:i/>
          <w:sz w:val="24"/>
          <w:szCs w:val="24"/>
        </w:rPr>
        <w:lastRenderedPageBreak/>
        <w:t>Требования безопасности в аварийных ситуациях:</w:t>
      </w:r>
    </w:p>
    <w:p w:rsidR="004461F7" w:rsidRPr="0095438C" w:rsidRDefault="004461F7" w:rsidP="004461F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При плохом самочувствии, внезапном заболевании или в случае травматизма обучающийся обязан сообщить об этом сопровождающему (при необходимости подать сигнал при помощи специальной кнопки).</w:t>
      </w:r>
    </w:p>
    <w:p w:rsidR="004461F7" w:rsidRPr="0095438C" w:rsidRDefault="004461F7" w:rsidP="004461F7">
      <w:pPr>
        <w:pStyle w:val="a3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При возникновении аварийных ситуаций (технической неисправности, пожара и т.п.) после остановки автобуса по указанию водителя дети должны под руководством сопровождающего лица быстро и без паники покинуть автобус и удалиться на безопасное расстояние, не выходя при этом на проезжую часть дороги.</w:t>
      </w:r>
    </w:p>
    <w:p w:rsidR="004461F7" w:rsidRPr="0095438C" w:rsidRDefault="004461F7" w:rsidP="004461F7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5438C">
        <w:rPr>
          <w:rFonts w:ascii="Times New Roman" w:hAnsi="Times New Roman" w:cs="Times New Roman"/>
          <w:i/>
          <w:sz w:val="24"/>
          <w:szCs w:val="24"/>
        </w:rPr>
        <w:t>Требования безопасности по окончании поездки:</w:t>
      </w:r>
    </w:p>
    <w:p w:rsidR="004461F7" w:rsidRPr="0095438C" w:rsidRDefault="004461F7" w:rsidP="004461F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после полной остановки автобуса и с разрешения сопровождающего спокойно, не торопясь выйти из транспортного средства. При этом первыми выходят школьники, занимающие места у выхода из салона;</w:t>
      </w:r>
    </w:p>
    <w:p w:rsidR="004461F7" w:rsidRPr="0095438C" w:rsidRDefault="004461F7" w:rsidP="004461F7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по распоряжению сопровождающего пройти проверку наличия участников поездки;</w:t>
      </w:r>
    </w:p>
    <w:p w:rsidR="00AE002B" w:rsidRPr="0095438C" w:rsidRDefault="004461F7" w:rsidP="00AE002B">
      <w:pPr>
        <w:pStyle w:val="a3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5438C">
        <w:rPr>
          <w:rFonts w:ascii="Times New Roman" w:hAnsi="Times New Roman" w:cs="Times New Roman"/>
          <w:sz w:val="24"/>
          <w:szCs w:val="24"/>
        </w:rPr>
        <w:t>не покидать место высадки до отъезда автобуса.</w:t>
      </w: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5438C" w:rsidRPr="0095438C" w:rsidRDefault="0095438C" w:rsidP="009543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438C">
        <w:rPr>
          <w:rFonts w:ascii="Times New Roman" w:hAnsi="Times New Roman"/>
          <w:b/>
          <w:sz w:val="24"/>
          <w:szCs w:val="24"/>
        </w:rPr>
        <w:lastRenderedPageBreak/>
        <w:t>РОССИЙСКАЯ ФЕДЕРАЦИЯ</w:t>
      </w:r>
    </w:p>
    <w:p w:rsidR="0095438C" w:rsidRPr="0095438C" w:rsidRDefault="0095438C" w:rsidP="009543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5438C" w:rsidRPr="0095438C" w:rsidRDefault="0095438C" w:rsidP="009543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438C">
        <w:rPr>
          <w:rFonts w:ascii="Times New Roman" w:hAnsi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95438C" w:rsidRPr="0095438C" w:rsidRDefault="0095438C" w:rsidP="009543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438C">
        <w:rPr>
          <w:rFonts w:ascii="Times New Roman" w:hAnsi="Times New Roman"/>
          <w:b/>
          <w:sz w:val="24"/>
          <w:szCs w:val="24"/>
        </w:rPr>
        <w:t>Правдинского муниципального округа</w:t>
      </w:r>
    </w:p>
    <w:p w:rsidR="0095438C" w:rsidRPr="0095438C" w:rsidRDefault="0095438C" w:rsidP="009543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438C">
        <w:rPr>
          <w:rFonts w:ascii="Times New Roman" w:hAnsi="Times New Roman"/>
          <w:b/>
          <w:sz w:val="24"/>
          <w:szCs w:val="24"/>
        </w:rPr>
        <w:t xml:space="preserve"> «Средняя школа г. Правдинска»</w:t>
      </w:r>
    </w:p>
    <w:p w:rsidR="0095438C" w:rsidRPr="0095438C" w:rsidRDefault="0095438C" w:rsidP="009543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95438C" w:rsidRPr="0095438C" w:rsidRDefault="0095438C" w:rsidP="009543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38C">
        <w:rPr>
          <w:rFonts w:ascii="Times New Roman" w:hAnsi="Times New Roman" w:cs="Times New Roman"/>
          <w:b/>
          <w:sz w:val="24"/>
          <w:szCs w:val="24"/>
        </w:rPr>
        <w:t>Вводный инструктаж по охране жизни и здоровья детей</w:t>
      </w:r>
    </w:p>
    <w:p w:rsidR="0095438C" w:rsidRPr="0095438C" w:rsidRDefault="0095438C" w:rsidP="009543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438C">
        <w:rPr>
          <w:rFonts w:ascii="Times New Roman" w:hAnsi="Times New Roman" w:cs="Times New Roman"/>
          <w:b/>
          <w:sz w:val="24"/>
          <w:szCs w:val="24"/>
        </w:rPr>
        <w:t>на начало 2024-2025 учебного года</w:t>
      </w:r>
    </w:p>
    <w:p w:rsidR="0095438C" w:rsidRPr="0095438C" w:rsidRDefault="0095438C" w:rsidP="0095438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438C" w:rsidRPr="0095438C" w:rsidRDefault="0095438C" w:rsidP="009543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438C">
        <w:rPr>
          <w:rFonts w:ascii="Times New Roman" w:hAnsi="Times New Roman"/>
          <w:b/>
          <w:sz w:val="24"/>
          <w:szCs w:val="24"/>
        </w:rPr>
        <w:t>02 сентября 2024 года</w:t>
      </w:r>
    </w:p>
    <w:p w:rsidR="0095438C" w:rsidRPr="0095438C" w:rsidRDefault="0095438C" w:rsidP="009543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95438C">
        <w:rPr>
          <w:rFonts w:ascii="Times New Roman" w:hAnsi="Times New Roman"/>
          <w:b/>
          <w:sz w:val="24"/>
          <w:szCs w:val="24"/>
        </w:rPr>
        <w:t>_____ «_____» класс</w:t>
      </w:r>
    </w:p>
    <w:p w:rsidR="0095438C" w:rsidRPr="0095438C" w:rsidRDefault="0095438C" w:rsidP="0095438C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8521" w:type="dxa"/>
        <w:jc w:val="center"/>
        <w:tblLook w:val="04A0" w:firstRow="1" w:lastRow="0" w:firstColumn="1" w:lastColumn="0" w:noHBand="0" w:noVBand="1"/>
      </w:tblPr>
      <w:tblGrid>
        <w:gridCol w:w="801"/>
        <w:gridCol w:w="4546"/>
        <w:gridCol w:w="3174"/>
      </w:tblGrid>
      <w:tr w:rsidR="0095438C" w:rsidRPr="0095438C" w:rsidTr="00AE002B">
        <w:trPr>
          <w:trHeight w:val="407"/>
          <w:jc w:val="center"/>
        </w:trPr>
        <w:tc>
          <w:tcPr>
            <w:tcW w:w="801" w:type="dxa"/>
          </w:tcPr>
          <w:p w:rsidR="008A08A3" w:rsidRPr="0095438C" w:rsidRDefault="008A08A3" w:rsidP="00AE00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8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 w:rsidR="004461F7" w:rsidRPr="0095438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46" w:type="dxa"/>
          </w:tcPr>
          <w:p w:rsidR="008A08A3" w:rsidRPr="0095438C" w:rsidRDefault="008A08A3" w:rsidP="00982B8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8C">
              <w:rPr>
                <w:rFonts w:ascii="Times New Roman" w:hAnsi="Times New Roman" w:cs="Times New Roman"/>
                <w:b/>
                <w:sz w:val="24"/>
                <w:szCs w:val="24"/>
              </w:rPr>
              <w:t>Список класса</w:t>
            </w:r>
          </w:p>
        </w:tc>
        <w:tc>
          <w:tcPr>
            <w:tcW w:w="3174" w:type="dxa"/>
          </w:tcPr>
          <w:p w:rsidR="008A08A3" w:rsidRPr="0095438C" w:rsidRDefault="008A08A3" w:rsidP="00AE002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438C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95438C" w:rsidRPr="0095438C" w:rsidTr="00AE002B">
        <w:trPr>
          <w:trHeight w:val="156"/>
          <w:jc w:val="center"/>
        </w:trPr>
        <w:tc>
          <w:tcPr>
            <w:tcW w:w="801" w:type="dxa"/>
          </w:tcPr>
          <w:p w:rsidR="008A08A3" w:rsidRPr="0095438C" w:rsidRDefault="008A08A3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8A08A3" w:rsidRPr="0095438C" w:rsidRDefault="008A08A3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8A08A3" w:rsidRPr="0095438C" w:rsidRDefault="008A08A3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315"/>
          <w:jc w:val="center"/>
        </w:trPr>
        <w:tc>
          <w:tcPr>
            <w:tcW w:w="801" w:type="dxa"/>
          </w:tcPr>
          <w:p w:rsidR="00DD2FD9" w:rsidRPr="0095438C" w:rsidRDefault="00DD2FD9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DD2FD9" w:rsidRPr="0095438C" w:rsidRDefault="00DD2FD9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DD2FD9" w:rsidRPr="0095438C" w:rsidRDefault="00DD2FD9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64"/>
          <w:jc w:val="center"/>
        </w:trPr>
        <w:tc>
          <w:tcPr>
            <w:tcW w:w="801" w:type="dxa"/>
          </w:tcPr>
          <w:p w:rsidR="00DD2FD9" w:rsidRPr="0095438C" w:rsidRDefault="00DD2FD9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DD2FD9" w:rsidRPr="0095438C" w:rsidRDefault="00DD2FD9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DD2FD9" w:rsidRPr="0095438C" w:rsidRDefault="00DD2FD9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81"/>
          <w:jc w:val="center"/>
        </w:trPr>
        <w:tc>
          <w:tcPr>
            <w:tcW w:w="801" w:type="dxa"/>
          </w:tcPr>
          <w:p w:rsidR="007656E0" w:rsidRPr="0095438C" w:rsidRDefault="007656E0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7656E0" w:rsidRPr="0095438C" w:rsidRDefault="007656E0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7656E0" w:rsidRPr="0095438C" w:rsidRDefault="007656E0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72"/>
          <w:jc w:val="center"/>
        </w:trPr>
        <w:tc>
          <w:tcPr>
            <w:tcW w:w="801" w:type="dxa"/>
          </w:tcPr>
          <w:p w:rsidR="007656E0" w:rsidRPr="0095438C" w:rsidRDefault="007656E0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7656E0" w:rsidRPr="0095438C" w:rsidRDefault="007656E0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7656E0" w:rsidRPr="0095438C" w:rsidRDefault="007656E0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75"/>
          <w:jc w:val="center"/>
        </w:trPr>
        <w:tc>
          <w:tcPr>
            <w:tcW w:w="801" w:type="dxa"/>
          </w:tcPr>
          <w:p w:rsidR="007656E0" w:rsidRPr="0095438C" w:rsidRDefault="007656E0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7656E0" w:rsidRPr="0095438C" w:rsidRDefault="007656E0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7656E0" w:rsidRPr="0095438C" w:rsidRDefault="007656E0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80"/>
          <w:jc w:val="center"/>
        </w:trPr>
        <w:tc>
          <w:tcPr>
            <w:tcW w:w="801" w:type="dxa"/>
          </w:tcPr>
          <w:p w:rsidR="00BB699F" w:rsidRPr="0095438C" w:rsidRDefault="00BB699F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BB699F" w:rsidRPr="0095438C" w:rsidRDefault="00BB699F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BB699F" w:rsidRPr="0095438C" w:rsidRDefault="00BB699F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FB6BF9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FB6BF9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FB6BF9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FB6BF9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FB6BF9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FB6BF9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FB6BF9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FB6BF9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FB6BF9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FB6BF9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FB6BF9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FB6BF9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FB6BF9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FB6BF9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FB6BF9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FB6BF9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FB6BF9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38C" w:rsidRPr="0095438C" w:rsidTr="00AE002B">
        <w:trPr>
          <w:trHeight w:val="280"/>
          <w:jc w:val="center"/>
        </w:trPr>
        <w:tc>
          <w:tcPr>
            <w:tcW w:w="801" w:type="dxa"/>
          </w:tcPr>
          <w:p w:rsidR="0095438C" w:rsidRPr="0095438C" w:rsidRDefault="0095438C" w:rsidP="0095438C">
            <w:pPr>
              <w:pStyle w:val="a3"/>
              <w:numPr>
                <w:ilvl w:val="0"/>
                <w:numId w:val="15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6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4" w:type="dxa"/>
          </w:tcPr>
          <w:p w:rsidR="0095438C" w:rsidRPr="0095438C" w:rsidRDefault="0095438C" w:rsidP="00AE002B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002B" w:rsidRPr="0095438C" w:rsidRDefault="00AE002B" w:rsidP="004461F7">
      <w:pPr>
        <w:pStyle w:val="a3"/>
        <w:jc w:val="both"/>
        <w:rPr>
          <w:rFonts w:ascii="Times New Roman" w:hAnsi="Times New Roman" w:cs="Times New Roman"/>
        </w:rPr>
      </w:pPr>
    </w:p>
    <w:p w:rsidR="0095438C" w:rsidRPr="00D70273" w:rsidRDefault="0095438C" w:rsidP="004461F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70273">
        <w:rPr>
          <w:rFonts w:ascii="Times New Roman" w:hAnsi="Times New Roman" w:cs="Times New Roman"/>
          <w:sz w:val="28"/>
          <w:szCs w:val="28"/>
        </w:rPr>
        <w:t>Классный руководитель______________________________</w:t>
      </w:r>
      <w:bookmarkEnd w:id="0"/>
    </w:p>
    <w:sectPr w:rsidR="0095438C" w:rsidRPr="00D70273" w:rsidSect="0095438C">
      <w:pgSz w:w="11906" w:h="16838"/>
      <w:pgMar w:top="1134" w:right="850" w:bottom="1134" w:left="1701" w:header="709" w:footer="709" w:gutter="0"/>
      <w:cols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4428"/>
    <w:multiLevelType w:val="hybridMultilevel"/>
    <w:tmpl w:val="F4608AB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FD48E9"/>
    <w:multiLevelType w:val="hybridMultilevel"/>
    <w:tmpl w:val="C51A3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63AB3"/>
    <w:multiLevelType w:val="hybridMultilevel"/>
    <w:tmpl w:val="25406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632E0"/>
    <w:multiLevelType w:val="hybridMultilevel"/>
    <w:tmpl w:val="025E1D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4069FB"/>
    <w:multiLevelType w:val="hybridMultilevel"/>
    <w:tmpl w:val="2B62D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C6A26"/>
    <w:multiLevelType w:val="hybridMultilevel"/>
    <w:tmpl w:val="F5E02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E3530"/>
    <w:multiLevelType w:val="hybridMultilevel"/>
    <w:tmpl w:val="5EF8B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BD38CE"/>
    <w:multiLevelType w:val="hybridMultilevel"/>
    <w:tmpl w:val="E2847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236237"/>
    <w:multiLevelType w:val="hybridMultilevel"/>
    <w:tmpl w:val="30C45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D6705E"/>
    <w:multiLevelType w:val="hybridMultilevel"/>
    <w:tmpl w:val="1254A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96350D"/>
    <w:multiLevelType w:val="hybridMultilevel"/>
    <w:tmpl w:val="C85E3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EB67DC"/>
    <w:multiLevelType w:val="hybridMultilevel"/>
    <w:tmpl w:val="468A7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355EC"/>
    <w:multiLevelType w:val="hybridMultilevel"/>
    <w:tmpl w:val="27DEE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B0B87"/>
    <w:multiLevelType w:val="hybridMultilevel"/>
    <w:tmpl w:val="C9DE0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11"/>
  </w:num>
  <w:num w:numId="5">
    <w:abstractNumId w:val="6"/>
  </w:num>
  <w:num w:numId="6">
    <w:abstractNumId w:val="2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3"/>
  </w:num>
  <w:num w:numId="10">
    <w:abstractNumId w:val="9"/>
  </w:num>
  <w:num w:numId="11">
    <w:abstractNumId w:val="8"/>
  </w:num>
  <w:num w:numId="12">
    <w:abstractNumId w:val="10"/>
  </w:num>
  <w:num w:numId="13">
    <w:abstractNumId w:val="12"/>
  </w:num>
  <w:num w:numId="14">
    <w:abstractNumId w:val="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8A3"/>
    <w:rsid w:val="00073AB5"/>
    <w:rsid w:val="00124CB2"/>
    <w:rsid w:val="00202493"/>
    <w:rsid w:val="0022004B"/>
    <w:rsid w:val="002C59F4"/>
    <w:rsid w:val="002E4D0A"/>
    <w:rsid w:val="00370831"/>
    <w:rsid w:val="003F3921"/>
    <w:rsid w:val="0042287B"/>
    <w:rsid w:val="004461F7"/>
    <w:rsid w:val="00483CCC"/>
    <w:rsid w:val="004F4379"/>
    <w:rsid w:val="0060712E"/>
    <w:rsid w:val="007550CF"/>
    <w:rsid w:val="007656E0"/>
    <w:rsid w:val="007B7CCD"/>
    <w:rsid w:val="008844D5"/>
    <w:rsid w:val="008975D1"/>
    <w:rsid w:val="008A08A3"/>
    <w:rsid w:val="0095438C"/>
    <w:rsid w:val="00982B8B"/>
    <w:rsid w:val="00AD1644"/>
    <w:rsid w:val="00AE002B"/>
    <w:rsid w:val="00AE3CA9"/>
    <w:rsid w:val="00B166C9"/>
    <w:rsid w:val="00BB699F"/>
    <w:rsid w:val="00BF74E6"/>
    <w:rsid w:val="00CF57F9"/>
    <w:rsid w:val="00D20266"/>
    <w:rsid w:val="00D70273"/>
    <w:rsid w:val="00DD2FD9"/>
    <w:rsid w:val="00E06A77"/>
    <w:rsid w:val="00E321ED"/>
    <w:rsid w:val="00E364B9"/>
    <w:rsid w:val="00E67407"/>
    <w:rsid w:val="00F3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A8C7B"/>
  <w15:docId w15:val="{E8E28C05-B1C8-45DB-BEFB-40AABC0D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0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A08A3"/>
    <w:pPr>
      <w:spacing w:after="0" w:line="240" w:lineRule="auto"/>
    </w:pPr>
  </w:style>
  <w:style w:type="table" w:styleId="a5">
    <w:name w:val="Table Grid"/>
    <w:basedOn w:val="a1"/>
    <w:uiPriority w:val="59"/>
    <w:rsid w:val="008A08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">
    <w:name w:val="HTML Preformatted"/>
    <w:basedOn w:val="a"/>
    <w:link w:val="HTML0"/>
    <w:semiHidden/>
    <w:unhideWhenUsed/>
    <w:rsid w:val="00B166C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B166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rsid w:val="00954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Завуч</cp:lastModifiedBy>
  <cp:revision>25</cp:revision>
  <cp:lastPrinted>2014-09-01T14:22:00Z</cp:lastPrinted>
  <dcterms:created xsi:type="dcterms:W3CDTF">2012-08-31T19:32:00Z</dcterms:created>
  <dcterms:modified xsi:type="dcterms:W3CDTF">2024-08-29T12:26:00Z</dcterms:modified>
</cp:coreProperties>
</file>